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BC" w:rsidRPr="00A4252B" w:rsidRDefault="004147BC" w:rsidP="004147BC">
      <w:pPr>
        <w:spacing w:after="0" w:line="240" w:lineRule="auto"/>
        <w:jc w:val="center"/>
        <w:rPr>
          <w:rFonts w:ascii="Times New Roman" w:hAnsi="Times New Roman" w:cs="Times New Roman"/>
          <w:b/>
          <w:sz w:val="32"/>
          <w:szCs w:val="32"/>
        </w:rPr>
      </w:pPr>
      <w:r w:rsidRPr="00A4252B">
        <w:rPr>
          <w:rFonts w:ascii="Times New Roman" w:hAnsi="Times New Roman" w:cs="Times New Roman"/>
          <w:b/>
          <w:sz w:val="32"/>
          <w:szCs w:val="32"/>
        </w:rPr>
        <w:t xml:space="preserve">График проведения совместных аукционов </w:t>
      </w:r>
    </w:p>
    <w:p w:rsidR="004147BC" w:rsidRDefault="004147BC" w:rsidP="004147BC">
      <w:pPr>
        <w:spacing w:after="0" w:line="240" w:lineRule="auto"/>
        <w:jc w:val="center"/>
        <w:rPr>
          <w:rFonts w:ascii="Times New Roman" w:hAnsi="Times New Roman" w:cs="Times New Roman"/>
          <w:b/>
          <w:sz w:val="32"/>
          <w:szCs w:val="32"/>
        </w:rPr>
      </w:pPr>
      <w:r w:rsidRPr="009013E3">
        <w:rPr>
          <w:rFonts w:ascii="Times New Roman" w:hAnsi="Times New Roman" w:cs="Times New Roman"/>
          <w:b/>
          <w:sz w:val="32"/>
          <w:szCs w:val="32"/>
        </w:rPr>
        <w:t>на 202</w:t>
      </w:r>
      <w:r w:rsidR="00617EB2">
        <w:rPr>
          <w:rFonts w:ascii="Times New Roman" w:hAnsi="Times New Roman" w:cs="Times New Roman"/>
          <w:b/>
          <w:sz w:val="32"/>
          <w:szCs w:val="32"/>
        </w:rPr>
        <w:t>2</w:t>
      </w:r>
      <w:r w:rsidRPr="009013E3">
        <w:rPr>
          <w:rFonts w:ascii="Times New Roman" w:hAnsi="Times New Roman" w:cs="Times New Roman"/>
          <w:b/>
          <w:sz w:val="32"/>
          <w:szCs w:val="32"/>
        </w:rPr>
        <w:t xml:space="preserve"> год</w:t>
      </w:r>
    </w:p>
    <w:tbl>
      <w:tblPr>
        <w:tblStyle w:val="a6"/>
        <w:tblW w:w="10129" w:type="dxa"/>
        <w:jc w:val="center"/>
        <w:tblLook w:val="04A0"/>
      </w:tblPr>
      <w:tblGrid>
        <w:gridCol w:w="6444"/>
        <w:gridCol w:w="3685"/>
      </w:tblGrid>
      <w:tr w:rsidR="004147BC" w:rsidRPr="009013E3" w:rsidTr="00DC75E2">
        <w:trPr>
          <w:jc w:val="center"/>
        </w:trPr>
        <w:tc>
          <w:tcPr>
            <w:tcW w:w="6444" w:type="dxa"/>
            <w:vAlign w:val="center"/>
          </w:tcPr>
          <w:p w:rsidR="004147BC" w:rsidRPr="00DC75E2" w:rsidRDefault="004147BC" w:rsidP="00DC75E2">
            <w:pPr>
              <w:jc w:val="center"/>
              <w:rPr>
                <w:rFonts w:ascii="Times New Roman" w:hAnsi="Times New Roman" w:cs="Times New Roman"/>
                <w:i/>
                <w:sz w:val="28"/>
                <w:szCs w:val="28"/>
              </w:rPr>
            </w:pPr>
            <w:r w:rsidRPr="00DC75E2">
              <w:rPr>
                <w:rFonts w:ascii="Times New Roman" w:hAnsi="Times New Roman" w:cs="Times New Roman"/>
                <w:i/>
                <w:sz w:val="28"/>
                <w:szCs w:val="28"/>
              </w:rPr>
              <w:t>Наименование объекта закупки</w:t>
            </w:r>
          </w:p>
        </w:tc>
        <w:tc>
          <w:tcPr>
            <w:tcW w:w="3685" w:type="dxa"/>
            <w:vAlign w:val="center"/>
          </w:tcPr>
          <w:p w:rsidR="004147BC" w:rsidRPr="00DC75E2" w:rsidRDefault="004147BC" w:rsidP="00DC75E2">
            <w:pPr>
              <w:jc w:val="center"/>
              <w:rPr>
                <w:rFonts w:ascii="Times New Roman" w:hAnsi="Times New Roman" w:cs="Times New Roman"/>
                <w:i/>
                <w:sz w:val="28"/>
                <w:szCs w:val="28"/>
              </w:rPr>
            </w:pPr>
            <w:r w:rsidRPr="00DC75E2">
              <w:rPr>
                <w:rFonts w:ascii="Times New Roman" w:hAnsi="Times New Roman" w:cs="Times New Roman"/>
                <w:i/>
                <w:sz w:val="28"/>
                <w:szCs w:val="28"/>
              </w:rPr>
              <w:t>Срок размещения извещения об осуществлении закупки</w:t>
            </w:r>
          </w:p>
        </w:tc>
      </w:tr>
      <w:tr w:rsidR="003B2FEE" w:rsidRPr="00F22919" w:rsidTr="003B2FEE">
        <w:trPr>
          <w:jc w:val="center"/>
        </w:trPr>
        <w:tc>
          <w:tcPr>
            <w:tcW w:w="6444" w:type="dxa"/>
            <w:shd w:val="clear" w:color="auto" w:fill="auto"/>
          </w:tcPr>
          <w:p w:rsidR="003B2FEE" w:rsidRPr="00F22919" w:rsidRDefault="00B11E6B" w:rsidP="00390189">
            <w:pPr>
              <w:jc w:val="both"/>
              <w:rPr>
                <w:rFonts w:ascii="Times New Roman" w:hAnsi="Times New Roman" w:cs="Times New Roman"/>
                <w:color w:val="000000" w:themeColor="text1"/>
                <w:sz w:val="28"/>
                <w:szCs w:val="28"/>
              </w:rPr>
            </w:pPr>
            <w:r w:rsidRPr="00F22919">
              <w:rPr>
                <w:rFonts w:ascii="Times New Roman" w:hAnsi="Times New Roman" w:cs="Times New Roman"/>
                <w:color w:val="000000" w:themeColor="text1"/>
                <w:sz w:val="28"/>
                <w:szCs w:val="28"/>
              </w:rPr>
              <w:t>Поставка мягкого инвентаря</w:t>
            </w:r>
          </w:p>
        </w:tc>
        <w:tc>
          <w:tcPr>
            <w:tcW w:w="3685" w:type="dxa"/>
          </w:tcPr>
          <w:p w:rsidR="003B2FEE" w:rsidRPr="00F22919" w:rsidRDefault="00390189" w:rsidP="005238E7">
            <w:pPr>
              <w:rPr>
                <w:rFonts w:ascii="Times New Roman" w:hAnsi="Times New Roman" w:cs="Times New Roman"/>
                <w:sz w:val="28"/>
                <w:szCs w:val="28"/>
              </w:rPr>
            </w:pPr>
            <w:r>
              <w:rPr>
                <w:rFonts w:ascii="Times New Roman" w:hAnsi="Times New Roman" w:cs="Times New Roman"/>
                <w:sz w:val="28"/>
                <w:szCs w:val="28"/>
              </w:rPr>
              <w:t>ию</w:t>
            </w:r>
            <w:r w:rsidR="005238E7">
              <w:rPr>
                <w:rFonts w:ascii="Times New Roman" w:hAnsi="Times New Roman" w:cs="Times New Roman"/>
                <w:sz w:val="28"/>
                <w:szCs w:val="28"/>
              </w:rPr>
              <w:t>л</w:t>
            </w:r>
            <w:r>
              <w:rPr>
                <w:rFonts w:ascii="Times New Roman" w:hAnsi="Times New Roman" w:cs="Times New Roman"/>
                <w:sz w:val="28"/>
                <w:szCs w:val="28"/>
              </w:rPr>
              <w:t>ь</w:t>
            </w:r>
            <w:r w:rsidR="003E76F3" w:rsidRPr="00F22919">
              <w:rPr>
                <w:rFonts w:ascii="Times New Roman" w:hAnsi="Times New Roman" w:cs="Times New Roman"/>
                <w:sz w:val="28"/>
                <w:szCs w:val="28"/>
              </w:rPr>
              <w:t xml:space="preserve">, </w:t>
            </w:r>
            <w:r w:rsidR="008B23F5">
              <w:rPr>
                <w:rFonts w:ascii="Times New Roman" w:hAnsi="Times New Roman" w:cs="Times New Roman"/>
                <w:sz w:val="28"/>
                <w:szCs w:val="28"/>
              </w:rPr>
              <w:t>ноябрь</w:t>
            </w:r>
          </w:p>
        </w:tc>
      </w:tr>
      <w:tr w:rsidR="001778BE" w:rsidRPr="00F22919" w:rsidTr="001778BE">
        <w:trPr>
          <w:jc w:val="center"/>
        </w:trPr>
        <w:tc>
          <w:tcPr>
            <w:tcW w:w="6444" w:type="dxa"/>
          </w:tcPr>
          <w:p w:rsidR="001778BE" w:rsidRPr="00C34BB0" w:rsidRDefault="001778BE" w:rsidP="001778BE">
            <w:pPr>
              <w:jc w:val="both"/>
              <w:rPr>
                <w:rFonts w:ascii="Times New Roman" w:hAnsi="Times New Roman" w:cs="Times New Roman"/>
                <w:sz w:val="28"/>
                <w:szCs w:val="28"/>
              </w:rPr>
            </w:pPr>
            <w:r w:rsidRPr="00F22919">
              <w:rPr>
                <w:rFonts w:ascii="Times New Roman" w:hAnsi="Times New Roman" w:cs="Times New Roman"/>
                <w:sz w:val="28"/>
                <w:szCs w:val="28"/>
              </w:rPr>
              <w:t>Поставка хозяйственных товаров</w:t>
            </w:r>
          </w:p>
        </w:tc>
        <w:tc>
          <w:tcPr>
            <w:tcW w:w="3685" w:type="dxa"/>
            <w:vAlign w:val="center"/>
          </w:tcPr>
          <w:p w:rsidR="001778BE" w:rsidRDefault="001778BE" w:rsidP="001778BE">
            <w:pPr>
              <w:rPr>
                <w:rFonts w:ascii="Times New Roman" w:hAnsi="Times New Roman" w:cs="Times New Roman"/>
                <w:sz w:val="28"/>
                <w:szCs w:val="28"/>
              </w:rPr>
            </w:pPr>
            <w:r>
              <w:rPr>
                <w:rFonts w:ascii="Times New Roman" w:hAnsi="Times New Roman" w:cs="Times New Roman"/>
                <w:sz w:val="28"/>
                <w:szCs w:val="28"/>
              </w:rPr>
              <w:t>ноябрь</w:t>
            </w:r>
          </w:p>
        </w:tc>
      </w:tr>
      <w:tr w:rsidR="001778BE" w:rsidRPr="00F22919" w:rsidTr="009013E3">
        <w:trPr>
          <w:jc w:val="center"/>
        </w:trPr>
        <w:tc>
          <w:tcPr>
            <w:tcW w:w="6444" w:type="dxa"/>
          </w:tcPr>
          <w:p w:rsidR="001778BE" w:rsidRPr="00F22919" w:rsidRDefault="001778BE" w:rsidP="00390189">
            <w:pPr>
              <w:jc w:val="both"/>
              <w:rPr>
                <w:rFonts w:ascii="Times New Roman" w:hAnsi="Times New Roman" w:cs="Times New Roman"/>
                <w:sz w:val="28"/>
                <w:szCs w:val="28"/>
              </w:rPr>
            </w:pPr>
            <w:r w:rsidRPr="00F22919">
              <w:rPr>
                <w:rFonts w:ascii="Times New Roman" w:hAnsi="Times New Roman" w:cs="Times New Roman"/>
                <w:sz w:val="28"/>
                <w:szCs w:val="28"/>
              </w:rPr>
              <w:t>Поставка канцелярских товаров</w:t>
            </w:r>
          </w:p>
        </w:tc>
        <w:tc>
          <w:tcPr>
            <w:tcW w:w="3685" w:type="dxa"/>
          </w:tcPr>
          <w:p w:rsidR="001778BE" w:rsidRPr="00F22919" w:rsidRDefault="001778BE" w:rsidP="008B00C7">
            <w:pPr>
              <w:rPr>
                <w:rFonts w:ascii="Times New Roman" w:hAnsi="Times New Roman" w:cs="Times New Roman"/>
                <w:sz w:val="28"/>
                <w:szCs w:val="28"/>
              </w:rPr>
            </w:pPr>
            <w:r w:rsidRPr="00F22919">
              <w:rPr>
                <w:rFonts w:ascii="Times New Roman" w:hAnsi="Times New Roman" w:cs="Times New Roman"/>
                <w:sz w:val="28"/>
                <w:szCs w:val="28"/>
              </w:rPr>
              <w:t xml:space="preserve">сентябрь </w:t>
            </w:r>
          </w:p>
        </w:tc>
      </w:tr>
      <w:tr w:rsidR="001778BE" w:rsidRPr="009013E3" w:rsidTr="009013E3">
        <w:trPr>
          <w:jc w:val="center"/>
        </w:trPr>
        <w:tc>
          <w:tcPr>
            <w:tcW w:w="6444" w:type="dxa"/>
          </w:tcPr>
          <w:p w:rsidR="001778BE" w:rsidRPr="009013E3" w:rsidRDefault="001778BE" w:rsidP="009013E3">
            <w:pPr>
              <w:jc w:val="both"/>
              <w:rPr>
                <w:rFonts w:ascii="Times New Roman" w:hAnsi="Times New Roman" w:cs="Times New Roman"/>
                <w:sz w:val="28"/>
                <w:szCs w:val="28"/>
              </w:rPr>
            </w:pPr>
            <w:r w:rsidRPr="009013E3">
              <w:rPr>
                <w:rFonts w:ascii="Times New Roman" w:hAnsi="Times New Roman" w:cs="Times New Roman"/>
                <w:sz w:val="28"/>
                <w:szCs w:val="28"/>
              </w:rPr>
              <w:t>Поставка бумаги</w:t>
            </w:r>
          </w:p>
        </w:tc>
        <w:tc>
          <w:tcPr>
            <w:tcW w:w="3685" w:type="dxa"/>
          </w:tcPr>
          <w:p w:rsidR="001778BE" w:rsidRPr="009013E3" w:rsidRDefault="005238E7" w:rsidP="008B00C7">
            <w:pPr>
              <w:rPr>
                <w:rFonts w:ascii="Times New Roman" w:hAnsi="Times New Roman" w:cs="Times New Roman"/>
                <w:sz w:val="28"/>
                <w:szCs w:val="28"/>
              </w:rPr>
            </w:pPr>
            <w:r>
              <w:rPr>
                <w:rFonts w:ascii="Times New Roman" w:hAnsi="Times New Roman" w:cs="Times New Roman"/>
                <w:sz w:val="28"/>
                <w:szCs w:val="28"/>
              </w:rPr>
              <w:t>июнь</w:t>
            </w:r>
            <w:r w:rsidR="001778BE" w:rsidRPr="009013E3">
              <w:rPr>
                <w:rFonts w:ascii="Times New Roman" w:hAnsi="Times New Roman" w:cs="Times New Roman"/>
                <w:sz w:val="28"/>
                <w:szCs w:val="28"/>
              </w:rPr>
              <w:t>, сентябрь</w:t>
            </w:r>
          </w:p>
        </w:tc>
      </w:tr>
      <w:tr w:rsidR="001778BE" w:rsidRPr="009013E3" w:rsidTr="009013E3">
        <w:trPr>
          <w:jc w:val="center"/>
        </w:trPr>
        <w:tc>
          <w:tcPr>
            <w:tcW w:w="6444" w:type="dxa"/>
          </w:tcPr>
          <w:p w:rsidR="001778BE" w:rsidRPr="009013E3" w:rsidRDefault="001778BE" w:rsidP="009013E3">
            <w:pPr>
              <w:jc w:val="both"/>
              <w:rPr>
                <w:rFonts w:ascii="Times New Roman" w:hAnsi="Times New Roman" w:cs="Times New Roman"/>
                <w:sz w:val="28"/>
                <w:szCs w:val="28"/>
              </w:rPr>
            </w:pPr>
            <w:r w:rsidRPr="009013E3">
              <w:rPr>
                <w:rFonts w:ascii="Times New Roman" w:hAnsi="Times New Roman" w:cs="Times New Roman"/>
                <w:sz w:val="28"/>
                <w:szCs w:val="28"/>
              </w:rPr>
              <w:t>Поставка топлива моторного</w:t>
            </w:r>
          </w:p>
        </w:tc>
        <w:tc>
          <w:tcPr>
            <w:tcW w:w="3685" w:type="dxa"/>
          </w:tcPr>
          <w:p w:rsidR="001778BE" w:rsidRPr="009013E3" w:rsidRDefault="001778BE" w:rsidP="005238E7">
            <w:pPr>
              <w:rPr>
                <w:rFonts w:ascii="Times New Roman" w:hAnsi="Times New Roman" w:cs="Times New Roman"/>
                <w:sz w:val="28"/>
                <w:szCs w:val="28"/>
              </w:rPr>
            </w:pPr>
            <w:r w:rsidRPr="009013E3">
              <w:rPr>
                <w:rFonts w:ascii="Times New Roman" w:hAnsi="Times New Roman" w:cs="Times New Roman"/>
                <w:sz w:val="28"/>
                <w:szCs w:val="28"/>
              </w:rPr>
              <w:t xml:space="preserve">февраль, </w:t>
            </w:r>
            <w:r w:rsidR="005238E7">
              <w:rPr>
                <w:rFonts w:ascii="Times New Roman" w:hAnsi="Times New Roman" w:cs="Times New Roman"/>
                <w:sz w:val="28"/>
                <w:szCs w:val="28"/>
              </w:rPr>
              <w:t>июнь</w:t>
            </w:r>
            <w:r w:rsidRPr="009013E3">
              <w:rPr>
                <w:rFonts w:ascii="Times New Roman" w:hAnsi="Times New Roman" w:cs="Times New Roman"/>
                <w:sz w:val="28"/>
                <w:szCs w:val="28"/>
              </w:rPr>
              <w:t>, август, ноябрь</w:t>
            </w:r>
          </w:p>
        </w:tc>
      </w:tr>
      <w:tr w:rsidR="001778BE" w:rsidRPr="009013E3" w:rsidTr="009013E3">
        <w:trPr>
          <w:jc w:val="center"/>
        </w:trPr>
        <w:tc>
          <w:tcPr>
            <w:tcW w:w="6444" w:type="dxa"/>
          </w:tcPr>
          <w:p w:rsidR="001778BE" w:rsidRPr="009013E3" w:rsidRDefault="001778BE" w:rsidP="008B23F5">
            <w:pPr>
              <w:jc w:val="both"/>
              <w:rPr>
                <w:rFonts w:ascii="Times New Roman" w:hAnsi="Times New Roman" w:cs="Times New Roman"/>
                <w:sz w:val="28"/>
                <w:szCs w:val="28"/>
              </w:rPr>
            </w:pPr>
            <w:r w:rsidRPr="009013E3">
              <w:rPr>
                <w:rFonts w:ascii="Times New Roman" w:hAnsi="Times New Roman" w:cs="Times New Roman"/>
                <w:sz w:val="28"/>
                <w:szCs w:val="28"/>
              </w:rPr>
              <w:t xml:space="preserve">Поставка мебели </w:t>
            </w:r>
          </w:p>
        </w:tc>
        <w:tc>
          <w:tcPr>
            <w:tcW w:w="3685" w:type="dxa"/>
          </w:tcPr>
          <w:p w:rsidR="001778BE" w:rsidRPr="009013E3" w:rsidRDefault="005238E7" w:rsidP="008B00C7">
            <w:pPr>
              <w:rPr>
                <w:rFonts w:ascii="Times New Roman" w:hAnsi="Times New Roman" w:cs="Times New Roman"/>
                <w:sz w:val="28"/>
                <w:szCs w:val="28"/>
              </w:rPr>
            </w:pPr>
            <w:r>
              <w:rPr>
                <w:rFonts w:ascii="Times New Roman" w:hAnsi="Times New Roman" w:cs="Times New Roman"/>
                <w:sz w:val="28"/>
                <w:szCs w:val="28"/>
              </w:rPr>
              <w:t>июнь</w:t>
            </w:r>
          </w:p>
        </w:tc>
      </w:tr>
      <w:tr w:rsidR="001778BE" w:rsidRPr="009013E3" w:rsidTr="009013E3">
        <w:trPr>
          <w:jc w:val="center"/>
        </w:trPr>
        <w:tc>
          <w:tcPr>
            <w:tcW w:w="6444" w:type="dxa"/>
          </w:tcPr>
          <w:p w:rsidR="001778BE" w:rsidRPr="009013E3" w:rsidRDefault="001778BE" w:rsidP="009013E3">
            <w:pPr>
              <w:jc w:val="both"/>
              <w:rPr>
                <w:rFonts w:ascii="Times New Roman" w:hAnsi="Times New Roman" w:cs="Times New Roman"/>
                <w:sz w:val="28"/>
                <w:szCs w:val="28"/>
              </w:rPr>
            </w:pPr>
            <w:r w:rsidRPr="009013E3">
              <w:rPr>
                <w:rFonts w:ascii="Times New Roman" w:hAnsi="Times New Roman" w:cs="Times New Roman"/>
                <w:sz w:val="28"/>
                <w:szCs w:val="28"/>
              </w:rPr>
              <w:t xml:space="preserve">Поставка угля </w:t>
            </w:r>
          </w:p>
        </w:tc>
        <w:tc>
          <w:tcPr>
            <w:tcW w:w="3685" w:type="dxa"/>
          </w:tcPr>
          <w:p w:rsidR="001778BE" w:rsidRPr="009013E3" w:rsidRDefault="005238E7" w:rsidP="008B00C7">
            <w:pPr>
              <w:rPr>
                <w:rFonts w:ascii="Times New Roman" w:hAnsi="Times New Roman" w:cs="Times New Roman"/>
                <w:sz w:val="28"/>
                <w:szCs w:val="28"/>
              </w:rPr>
            </w:pPr>
            <w:r>
              <w:rPr>
                <w:rFonts w:ascii="Times New Roman" w:hAnsi="Times New Roman" w:cs="Times New Roman"/>
                <w:sz w:val="28"/>
                <w:szCs w:val="28"/>
              </w:rPr>
              <w:t>июл</w:t>
            </w:r>
            <w:r w:rsidR="001778BE" w:rsidRPr="009013E3">
              <w:rPr>
                <w:rFonts w:ascii="Times New Roman" w:hAnsi="Times New Roman" w:cs="Times New Roman"/>
                <w:sz w:val="28"/>
                <w:szCs w:val="28"/>
              </w:rPr>
              <w:t>ь</w:t>
            </w:r>
          </w:p>
        </w:tc>
      </w:tr>
      <w:tr w:rsidR="001778BE" w:rsidRPr="009013E3" w:rsidTr="009013E3">
        <w:trPr>
          <w:jc w:val="center"/>
        </w:trPr>
        <w:tc>
          <w:tcPr>
            <w:tcW w:w="6444" w:type="dxa"/>
          </w:tcPr>
          <w:p w:rsidR="001778BE" w:rsidRPr="00F22919" w:rsidRDefault="001778BE" w:rsidP="00B11E6B">
            <w:pPr>
              <w:jc w:val="both"/>
              <w:rPr>
                <w:rFonts w:ascii="Times New Roman" w:hAnsi="Times New Roman" w:cs="Times New Roman"/>
                <w:sz w:val="28"/>
                <w:szCs w:val="28"/>
              </w:rPr>
            </w:pPr>
            <w:r w:rsidRPr="00F22919">
              <w:rPr>
                <w:rFonts w:ascii="Times New Roman" w:hAnsi="Times New Roman" w:cs="Times New Roman"/>
                <w:sz w:val="28"/>
                <w:szCs w:val="28"/>
              </w:rPr>
              <w:t xml:space="preserve">Поставка офисной техники и </w:t>
            </w:r>
            <w:proofErr w:type="gramStart"/>
            <w:r w:rsidRPr="00F22919">
              <w:rPr>
                <w:rFonts w:ascii="Times New Roman" w:hAnsi="Times New Roman" w:cs="Times New Roman"/>
                <w:sz w:val="28"/>
                <w:szCs w:val="28"/>
              </w:rPr>
              <w:t>комплектующих</w:t>
            </w:r>
            <w:proofErr w:type="gramEnd"/>
          </w:p>
        </w:tc>
        <w:tc>
          <w:tcPr>
            <w:tcW w:w="3685" w:type="dxa"/>
          </w:tcPr>
          <w:p w:rsidR="001778BE" w:rsidRPr="009013E3" w:rsidRDefault="001778BE" w:rsidP="008B23F5">
            <w:pPr>
              <w:rPr>
                <w:rFonts w:ascii="Times New Roman" w:hAnsi="Times New Roman" w:cs="Times New Roman"/>
                <w:sz w:val="28"/>
                <w:szCs w:val="28"/>
              </w:rPr>
            </w:pPr>
            <w:r>
              <w:rPr>
                <w:rFonts w:ascii="Times New Roman" w:hAnsi="Times New Roman" w:cs="Times New Roman"/>
                <w:sz w:val="28"/>
                <w:szCs w:val="28"/>
              </w:rPr>
              <w:t>август</w:t>
            </w:r>
          </w:p>
        </w:tc>
      </w:tr>
      <w:tr w:rsidR="001778BE" w:rsidRPr="009013E3" w:rsidTr="009013E3">
        <w:trPr>
          <w:jc w:val="center"/>
        </w:trPr>
        <w:tc>
          <w:tcPr>
            <w:tcW w:w="6444" w:type="dxa"/>
          </w:tcPr>
          <w:p w:rsidR="001778BE" w:rsidRPr="00F22919" w:rsidRDefault="001778BE" w:rsidP="009013E3">
            <w:pPr>
              <w:jc w:val="both"/>
              <w:rPr>
                <w:rFonts w:ascii="Times New Roman" w:hAnsi="Times New Roman" w:cs="Times New Roman"/>
                <w:sz w:val="28"/>
                <w:szCs w:val="28"/>
              </w:rPr>
            </w:pPr>
            <w:r w:rsidRPr="00F22919">
              <w:rPr>
                <w:rFonts w:ascii="Times New Roman" w:hAnsi="Times New Roman" w:cs="Times New Roman"/>
                <w:sz w:val="28"/>
                <w:szCs w:val="28"/>
              </w:rPr>
              <w:t>Поставка расходных материалов для оргтехники (картриджи)</w:t>
            </w:r>
          </w:p>
        </w:tc>
        <w:tc>
          <w:tcPr>
            <w:tcW w:w="3685" w:type="dxa"/>
          </w:tcPr>
          <w:p w:rsidR="001778BE" w:rsidRPr="009013E3" w:rsidRDefault="005238E7" w:rsidP="005238E7">
            <w:pPr>
              <w:rPr>
                <w:rFonts w:ascii="Times New Roman" w:hAnsi="Times New Roman" w:cs="Times New Roman"/>
                <w:sz w:val="28"/>
                <w:szCs w:val="28"/>
              </w:rPr>
            </w:pPr>
            <w:r>
              <w:rPr>
                <w:rFonts w:ascii="Times New Roman" w:hAnsi="Times New Roman" w:cs="Times New Roman"/>
                <w:sz w:val="28"/>
                <w:szCs w:val="28"/>
              </w:rPr>
              <w:t>июль</w:t>
            </w:r>
            <w:r w:rsidR="001778BE">
              <w:rPr>
                <w:rFonts w:ascii="Times New Roman" w:hAnsi="Times New Roman" w:cs="Times New Roman"/>
                <w:sz w:val="28"/>
                <w:szCs w:val="28"/>
              </w:rPr>
              <w:t>, сентябрь</w:t>
            </w:r>
          </w:p>
        </w:tc>
      </w:tr>
      <w:tr w:rsidR="001778BE" w:rsidRPr="009013E3" w:rsidTr="009013E3">
        <w:trPr>
          <w:jc w:val="center"/>
        </w:trPr>
        <w:tc>
          <w:tcPr>
            <w:tcW w:w="6444" w:type="dxa"/>
          </w:tcPr>
          <w:p w:rsidR="001778BE" w:rsidRPr="009013E3" w:rsidRDefault="001778BE" w:rsidP="009013E3">
            <w:pPr>
              <w:jc w:val="both"/>
              <w:rPr>
                <w:rFonts w:ascii="Times New Roman" w:hAnsi="Times New Roman" w:cs="Times New Roman"/>
                <w:sz w:val="28"/>
                <w:szCs w:val="28"/>
              </w:rPr>
            </w:pPr>
            <w:r w:rsidRPr="009013E3">
              <w:rPr>
                <w:rFonts w:ascii="Times New Roman" w:hAnsi="Times New Roman" w:cs="Times New Roman"/>
                <w:sz w:val="28"/>
                <w:szCs w:val="28"/>
              </w:rPr>
              <w:t xml:space="preserve">Поставка продуктов питания (для учреждений </w:t>
            </w:r>
            <w:proofErr w:type="gramStart"/>
            <w:r w:rsidRPr="009013E3">
              <w:rPr>
                <w:rFonts w:ascii="Times New Roman" w:hAnsi="Times New Roman" w:cs="Times New Roman"/>
                <w:sz w:val="28"/>
                <w:szCs w:val="28"/>
              </w:rPr>
              <w:t>г</w:t>
            </w:r>
            <w:proofErr w:type="gramEnd"/>
            <w:r w:rsidRPr="009013E3">
              <w:rPr>
                <w:rFonts w:ascii="Times New Roman" w:hAnsi="Times New Roman" w:cs="Times New Roman"/>
                <w:sz w:val="28"/>
                <w:szCs w:val="28"/>
              </w:rPr>
              <w:t>. Омска и Омской области):</w:t>
            </w:r>
          </w:p>
        </w:tc>
        <w:tc>
          <w:tcPr>
            <w:tcW w:w="3685" w:type="dxa"/>
          </w:tcPr>
          <w:p w:rsidR="001778BE" w:rsidRPr="009013E3" w:rsidRDefault="001778BE" w:rsidP="008B00C7">
            <w:pPr>
              <w:rPr>
                <w:rFonts w:ascii="Times New Roman" w:hAnsi="Times New Roman" w:cs="Times New Roman"/>
                <w:sz w:val="28"/>
                <w:szCs w:val="28"/>
              </w:rPr>
            </w:pPr>
          </w:p>
        </w:tc>
      </w:tr>
      <w:tr w:rsidR="005238E7" w:rsidRPr="009013E3" w:rsidTr="009013E3">
        <w:trPr>
          <w:jc w:val="center"/>
        </w:trPr>
        <w:tc>
          <w:tcPr>
            <w:tcW w:w="6444" w:type="dxa"/>
          </w:tcPr>
          <w:p w:rsidR="005238E7" w:rsidRPr="009013E3" w:rsidRDefault="005238E7"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-поставка молочной продукции (молочная и кисломолочная продукция)</w:t>
            </w:r>
          </w:p>
        </w:tc>
        <w:tc>
          <w:tcPr>
            <w:tcW w:w="3685" w:type="dxa"/>
            <w:vAlign w:val="center"/>
          </w:tcPr>
          <w:p w:rsidR="005238E7" w:rsidRPr="009013E3" w:rsidRDefault="005238E7" w:rsidP="006E3890">
            <w:r>
              <w:rPr>
                <w:rFonts w:ascii="Times New Roman" w:hAnsi="Times New Roman" w:cs="Times New Roman"/>
                <w:sz w:val="28"/>
                <w:szCs w:val="28"/>
              </w:rPr>
              <w:t>июнь</w:t>
            </w:r>
            <w:r w:rsidRPr="009013E3">
              <w:rPr>
                <w:rFonts w:ascii="Times New Roman" w:hAnsi="Times New Roman" w:cs="Times New Roman"/>
                <w:sz w:val="28"/>
                <w:szCs w:val="28"/>
              </w:rPr>
              <w:t>, октябрь</w:t>
            </w:r>
          </w:p>
        </w:tc>
      </w:tr>
      <w:tr w:rsidR="005238E7" w:rsidRPr="009013E3" w:rsidTr="009013E3">
        <w:trPr>
          <w:jc w:val="center"/>
        </w:trPr>
        <w:tc>
          <w:tcPr>
            <w:tcW w:w="6444" w:type="dxa"/>
          </w:tcPr>
          <w:p w:rsidR="005238E7" w:rsidRPr="009013E3" w:rsidRDefault="005238E7"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говядины</w:t>
            </w:r>
          </w:p>
        </w:tc>
        <w:tc>
          <w:tcPr>
            <w:tcW w:w="3685" w:type="dxa"/>
            <w:vAlign w:val="center"/>
          </w:tcPr>
          <w:p w:rsidR="005238E7" w:rsidRPr="009013E3" w:rsidRDefault="005238E7" w:rsidP="006E3890">
            <w:r>
              <w:rPr>
                <w:rFonts w:ascii="Times New Roman" w:hAnsi="Times New Roman" w:cs="Times New Roman"/>
                <w:sz w:val="28"/>
                <w:szCs w:val="28"/>
              </w:rPr>
              <w:t>июнь</w:t>
            </w:r>
            <w:r w:rsidRPr="009013E3">
              <w:rPr>
                <w:rFonts w:ascii="Times New Roman" w:hAnsi="Times New Roman" w:cs="Times New Roman"/>
                <w:sz w:val="28"/>
                <w:szCs w:val="28"/>
              </w:rPr>
              <w:t>, октябрь</w:t>
            </w:r>
          </w:p>
        </w:tc>
      </w:tr>
      <w:tr w:rsidR="005238E7" w:rsidRPr="009013E3" w:rsidTr="009013E3">
        <w:trPr>
          <w:jc w:val="center"/>
        </w:trPr>
        <w:tc>
          <w:tcPr>
            <w:tcW w:w="6444" w:type="dxa"/>
          </w:tcPr>
          <w:p w:rsidR="005238E7" w:rsidRPr="009013E3" w:rsidRDefault="005238E7"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мяса кур</w:t>
            </w:r>
          </w:p>
        </w:tc>
        <w:tc>
          <w:tcPr>
            <w:tcW w:w="3685" w:type="dxa"/>
            <w:vAlign w:val="center"/>
          </w:tcPr>
          <w:p w:rsidR="005238E7" w:rsidRPr="009013E3" w:rsidRDefault="005238E7" w:rsidP="006E3890">
            <w:r>
              <w:rPr>
                <w:rFonts w:ascii="Times New Roman" w:hAnsi="Times New Roman" w:cs="Times New Roman"/>
                <w:sz w:val="28"/>
                <w:szCs w:val="28"/>
              </w:rPr>
              <w:t>июнь</w:t>
            </w:r>
            <w:r w:rsidRPr="009013E3">
              <w:rPr>
                <w:rFonts w:ascii="Times New Roman" w:hAnsi="Times New Roman" w:cs="Times New Roman"/>
                <w:sz w:val="28"/>
                <w:szCs w:val="28"/>
              </w:rPr>
              <w:t>, октябрь</w:t>
            </w:r>
          </w:p>
        </w:tc>
      </w:tr>
      <w:tr w:rsidR="005238E7" w:rsidRPr="009013E3" w:rsidTr="009013E3">
        <w:trPr>
          <w:jc w:val="center"/>
        </w:trPr>
        <w:tc>
          <w:tcPr>
            <w:tcW w:w="6444" w:type="dxa"/>
          </w:tcPr>
          <w:p w:rsidR="005238E7" w:rsidRPr="009013E3" w:rsidRDefault="005238E7"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рыбы</w:t>
            </w:r>
          </w:p>
        </w:tc>
        <w:tc>
          <w:tcPr>
            <w:tcW w:w="3685" w:type="dxa"/>
            <w:vAlign w:val="center"/>
          </w:tcPr>
          <w:p w:rsidR="005238E7" w:rsidRPr="009013E3" w:rsidRDefault="005238E7" w:rsidP="006E3890">
            <w:r>
              <w:rPr>
                <w:rFonts w:ascii="Times New Roman" w:hAnsi="Times New Roman" w:cs="Times New Roman"/>
                <w:sz w:val="28"/>
                <w:szCs w:val="28"/>
              </w:rPr>
              <w:t>июнь</w:t>
            </w:r>
            <w:r w:rsidRPr="009013E3">
              <w:rPr>
                <w:rFonts w:ascii="Times New Roman" w:hAnsi="Times New Roman" w:cs="Times New Roman"/>
                <w:sz w:val="28"/>
                <w:szCs w:val="28"/>
              </w:rPr>
              <w:t>, октябрь</w:t>
            </w:r>
          </w:p>
        </w:tc>
      </w:tr>
      <w:tr w:rsidR="005238E7" w:rsidRPr="009013E3" w:rsidTr="009013E3">
        <w:trPr>
          <w:jc w:val="center"/>
        </w:trPr>
        <w:tc>
          <w:tcPr>
            <w:tcW w:w="6444" w:type="dxa"/>
          </w:tcPr>
          <w:p w:rsidR="005238E7" w:rsidRPr="009013E3" w:rsidRDefault="005238E7"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xml:space="preserve">- поставка яиц </w:t>
            </w:r>
          </w:p>
        </w:tc>
        <w:tc>
          <w:tcPr>
            <w:tcW w:w="3685" w:type="dxa"/>
            <w:vAlign w:val="center"/>
          </w:tcPr>
          <w:p w:rsidR="005238E7" w:rsidRPr="009013E3" w:rsidRDefault="005238E7" w:rsidP="006E3890">
            <w:r>
              <w:rPr>
                <w:rFonts w:ascii="Times New Roman" w:hAnsi="Times New Roman" w:cs="Times New Roman"/>
                <w:sz w:val="28"/>
                <w:szCs w:val="28"/>
              </w:rPr>
              <w:t>июнь</w:t>
            </w:r>
            <w:r w:rsidRPr="009013E3">
              <w:rPr>
                <w:rFonts w:ascii="Times New Roman" w:hAnsi="Times New Roman" w:cs="Times New Roman"/>
                <w:sz w:val="28"/>
                <w:szCs w:val="28"/>
              </w:rPr>
              <w:t>, октябрь</w:t>
            </w:r>
          </w:p>
        </w:tc>
      </w:tr>
      <w:tr w:rsidR="005238E7" w:rsidRPr="009013E3" w:rsidTr="00E50CBD">
        <w:trPr>
          <w:jc w:val="center"/>
        </w:trPr>
        <w:tc>
          <w:tcPr>
            <w:tcW w:w="6444" w:type="dxa"/>
          </w:tcPr>
          <w:p w:rsidR="005238E7" w:rsidRPr="009013E3" w:rsidRDefault="005238E7"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хлеба</w:t>
            </w:r>
          </w:p>
        </w:tc>
        <w:tc>
          <w:tcPr>
            <w:tcW w:w="3685" w:type="dxa"/>
            <w:vAlign w:val="center"/>
          </w:tcPr>
          <w:p w:rsidR="005238E7" w:rsidRPr="009013E3" w:rsidRDefault="005238E7" w:rsidP="006E3890">
            <w:r>
              <w:rPr>
                <w:rFonts w:ascii="Times New Roman" w:hAnsi="Times New Roman" w:cs="Times New Roman"/>
                <w:sz w:val="28"/>
                <w:szCs w:val="28"/>
              </w:rPr>
              <w:t>июнь</w:t>
            </w:r>
            <w:r w:rsidRPr="009013E3">
              <w:rPr>
                <w:rFonts w:ascii="Times New Roman" w:hAnsi="Times New Roman" w:cs="Times New Roman"/>
                <w:sz w:val="28"/>
                <w:szCs w:val="28"/>
              </w:rPr>
              <w:t>, октябрь</w:t>
            </w:r>
          </w:p>
        </w:tc>
      </w:tr>
      <w:tr w:rsidR="005238E7" w:rsidRPr="009013E3" w:rsidTr="00E50CBD">
        <w:trPr>
          <w:jc w:val="center"/>
        </w:trPr>
        <w:tc>
          <w:tcPr>
            <w:tcW w:w="6444" w:type="dxa"/>
          </w:tcPr>
          <w:p w:rsidR="005238E7" w:rsidRPr="009013E3" w:rsidRDefault="005238E7"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овощей</w:t>
            </w:r>
          </w:p>
        </w:tc>
        <w:tc>
          <w:tcPr>
            <w:tcW w:w="3685" w:type="dxa"/>
            <w:vAlign w:val="center"/>
          </w:tcPr>
          <w:p w:rsidR="005238E7" w:rsidRPr="009013E3" w:rsidRDefault="005238E7" w:rsidP="006E3890">
            <w:r>
              <w:rPr>
                <w:rFonts w:ascii="Times New Roman" w:hAnsi="Times New Roman" w:cs="Times New Roman"/>
                <w:sz w:val="28"/>
                <w:szCs w:val="28"/>
              </w:rPr>
              <w:t>июнь</w:t>
            </w:r>
            <w:r w:rsidRPr="009013E3">
              <w:rPr>
                <w:rFonts w:ascii="Times New Roman" w:hAnsi="Times New Roman" w:cs="Times New Roman"/>
                <w:sz w:val="28"/>
                <w:szCs w:val="28"/>
              </w:rPr>
              <w:t>, октябрь</w:t>
            </w:r>
          </w:p>
        </w:tc>
      </w:tr>
      <w:tr w:rsidR="005238E7" w:rsidRPr="009013E3" w:rsidTr="00E50CBD">
        <w:trPr>
          <w:jc w:val="center"/>
        </w:trPr>
        <w:tc>
          <w:tcPr>
            <w:tcW w:w="6444" w:type="dxa"/>
          </w:tcPr>
          <w:p w:rsidR="005238E7" w:rsidRPr="009013E3" w:rsidRDefault="005238E7"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круп</w:t>
            </w:r>
          </w:p>
        </w:tc>
        <w:tc>
          <w:tcPr>
            <w:tcW w:w="3685" w:type="dxa"/>
            <w:vAlign w:val="center"/>
          </w:tcPr>
          <w:p w:rsidR="005238E7" w:rsidRPr="009013E3" w:rsidRDefault="005238E7" w:rsidP="006E3890">
            <w:r>
              <w:rPr>
                <w:rFonts w:ascii="Times New Roman" w:hAnsi="Times New Roman" w:cs="Times New Roman"/>
                <w:sz w:val="28"/>
                <w:szCs w:val="28"/>
              </w:rPr>
              <w:t>июнь</w:t>
            </w:r>
            <w:r w:rsidRPr="009013E3">
              <w:rPr>
                <w:rFonts w:ascii="Times New Roman" w:hAnsi="Times New Roman" w:cs="Times New Roman"/>
                <w:sz w:val="28"/>
                <w:szCs w:val="28"/>
              </w:rPr>
              <w:t>, октябрь</w:t>
            </w:r>
          </w:p>
        </w:tc>
      </w:tr>
      <w:tr w:rsidR="005238E7" w:rsidRPr="009013E3" w:rsidTr="00E50CBD">
        <w:trPr>
          <w:jc w:val="center"/>
        </w:trPr>
        <w:tc>
          <w:tcPr>
            <w:tcW w:w="6444" w:type="dxa"/>
          </w:tcPr>
          <w:p w:rsidR="005238E7" w:rsidRPr="009013E3" w:rsidRDefault="005238E7"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макаронных изделий</w:t>
            </w:r>
          </w:p>
        </w:tc>
        <w:tc>
          <w:tcPr>
            <w:tcW w:w="3685" w:type="dxa"/>
            <w:vAlign w:val="center"/>
          </w:tcPr>
          <w:p w:rsidR="005238E7" w:rsidRPr="009013E3" w:rsidRDefault="005238E7" w:rsidP="006E3890">
            <w:r>
              <w:rPr>
                <w:rFonts w:ascii="Times New Roman" w:hAnsi="Times New Roman" w:cs="Times New Roman"/>
                <w:sz w:val="28"/>
                <w:szCs w:val="28"/>
              </w:rPr>
              <w:t>июнь</w:t>
            </w:r>
            <w:r w:rsidRPr="009013E3">
              <w:rPr>
                <w:rFonts w:ascii="Times New Roman" w:hAnsi="Times New Roman" w:cs="Times New Roman"/>
                <w:sz w:val="28"/>
                <w:szCs w:val="28"/>
              </w:rPr>
              <w:t>, октябрь</w:t>
            </w:r>
          </w:p>
        </w:tc>
      </w:tr>
      <w:tr w:rsidR="005238E7" w:rsidRPr="009013E3" w:rsidTr="00E50CBD">
        <w:trPr>
          <w:jc w:val="center"/>
        </w:trPr>
        <w:tc>
          <w:tcPr>
            <w:tcW w:w="6444" w:type="dxa"/>
          </w:tcPr>
          <w:p w:rsidR="005238E7" w:rsidRPr="009013E3" w:rsidRDefault="005238E7"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муки</w:t>
            </w:r>
          </w:p>
        </w:tc>
        <w:tc>
          <w:tcPr>
            <w:tcW w:w="3685" w:type="dxa"/>
            <w:vAlign w:val="center"/>
          </w:tcPr>
          <w:p w:rsidR="005238E7" w:rsidRPr="009013E3" w:rsidRDefault="005238E7" w:rsidP="006E3890">
            <w:r>
              <w:rPr>
                <w:rFonts w:ascii="Times New Roman" w:hAnsi="Times New Roman" w:cs="Times New Roman"/>
                <w:sz w:val="28"/>
                <w:szCs w:val="28"/>
              </w:rPr>
              <w:t>июнь</w:t>
            </w:r>
            <w:r w:rsidRPr="009013E3">
              <w:rPr>
                <w:rFonts w:ascii="Times New Roman" w:hAnsi="Times New Roman" w:cs="Times New Roman"/>
                <w:sz w:val="28"/>
                <w:szCs w:val="28"/>
              </w:rPr>
              <w:t>, октябрь</w:t>
            </w:r>
          </w:p>
        </w:tc>
      </w:tr>
      <w:tr w:rsidR="005238E7" w:rsidTr="00E50CBD">
        <w:trPr>
          <w:jc w:val="center"/>
        </w:trPr>
        <w:tc>
          <w:tcPr>
            <w:tcW w:w="6444" w:type="dxa"/>
          </w:tcPr>
          <w:p w:rsidR="005238E7" w:rsidRPr="009013E3" w:rsidRDefault="005238E7"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фруктов</w:t>
            </w:r>
          </w:p>
        </w:tc>
        <w:tc>
          <w:tcPr>
            <w:tcW w:w="3685" w:type="dxa"/>
            <w:vAlign w:val="center"/>
          </w:tcPr>
          <w:p w:rsidR="005238E7" w:rsidRPr="009013E3" w:rsidRDefault="005238E7" w:rsidP="006E3890">
            <w:r>
              <w:rPr>
                <w:rFonts w:ascii="Times New Roman" w:hAnsi="Times New Roman" w:cs="Times New Roman"/>
                <w:sz w:val="28"/>
                <w:szCs w:val="28"/>
              </w:rPr>
              <w:t>июнь</w:t>
            </w:r>
            <w:r w:rsidRPr="009013E3">
              <w:rPr>
                <w:rFonts w:ascii="Times New Roman" w:hAnsi="Times New Roman" w:cs="Times New Roman"/>
                <w:sz w:val="28"/>
                <w:szCs w:val="28"/>
              </w:rPr>
              <w:t>, октябрь</w:t>
            </w:r>
          </w:p>
        </w:tc>
      </w:tr>
      <w:tr w:rsidR="001778BE" w:rsidTr="009013E3">
        <w:trPr>
          <w:jc w:val="center"/>
        </w:trPr>
        <w:tc>
          <w:tcPr>
            <w:tcW w:w="6444" w:type="dxa"/>
          </w:tcPr>
          <w:p w:rsidR="001778BE" w:rsidRPr="00C34BB0" w:rsidRDefault="001778BE" w:rsidP="00B55F7D">
            <w:pPr>
              <w:jc w:val="both"/>
              <w:rPr>
                <w:rFonts w:ascii="Times New Roman" w:hAnsi="Times New Roman" w:cs="Times New Roman"/>
                <w:sz w:val="28"/>
                <w:szCs w:val="28"/>
              </w:rPr>
            </w:pPr>
            <w:r>
              <w:rPr>
                <w:rFonts w:ascii="Times New Roman" w:hAnsi="Times New Roman" w:cs="Times New Roman"/>
                <w:sz w:val="28"/>
                <w:szCs w:val="28"/>
              </w:rPr>
              <w:t>О</w:t>
            </w:r>
            <w:r w:rsidRPr="008D17A0">
              <w:rPr>
                <w:rFonts w:ascii="Times New Roman" w:hAnsi="Times New Roman" w:cs="Times New Roman"/>
                <w:sz w:val="28"/>
                <w:szCs w:val="28"/>
              </w:rPr>
              <w:t>казание услуг по сбору, транспортированию и обезвреживанию медицинских отходов класса</w:t>
            </w:r>
            <w:proofErr w:type="gramStart"/>
            <w:r w:rsidRPr="008D17A0">
              <w:rPr>
                <w:rFonts w:ascii="Times New Roman" w:hAnsi="Times New Roman" w:cs="Times New Roman"/>
                <w:sz w:val="28"/>
                <w:szCs w:val="28"/>
              </w:rPr>
              <w:t xml:space="preserve"> Б</w:t>
            </w:r>
            <w:proofErr w:type="gramEnd"/>
            <w:r w:rsidRPr="008D17A0">
              <w:rPr>
                <w:rFonts w:ascii="Times New Roman" w:hAnsi="Times New Roman" w:cs="Times New Roman"/>
                <w:sz w:val="28"/>
                <w:szCs w:val="28"/>
              </w:rPr>
              <w:t xml:space="preserve"> для нужд учреждений здравоохранения Омской области.</w:t>
            </w:r>
          </w:p>
        </w:tc>
        <w:tc>
          <w:tcPr>
            <w:tcW w:w="3685" w:type="dxa"/>
            <w:vAlign w:val="center"/>
          </w:tcPr>
          <w:p w:rsidR="001778BE" w:rsidRDefault="001778BE" w:rsidP="00B55F7D">
            <w:pPr>
              <w:rPr>
                <w:rFonts w:ascii="Times New Roman" w:hAnsi="Times New Roman" w:cs="Times New Roman"/>
                <w:sz w:val="28"/>
                <w:szCs w:val="28"/>
              </w:rPr>
            </w:pPr>
            <w:r>
              <w:rPr>
                <w:rFonts w:ascii="Times New Roman" w:hAnsi="Times New Roman" w:cs="Times New Roman"/>
                <w:sz w:val="28"/>
                <w:szCs w:val="28"/>
              </w:rPr>
              <w:t>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w:t>
            </w:r>
            <w:r>
              <w:rPr>
                <w:rFonts w:ascii="Times New Roman" w:hAnsi="Times New Roman" w:cs="Times New Roman"/>
                <w:sz w:val="28"/>
                <w:szCs w:val="28"/>
              </w:rPr>
              <w:t xml:space="preserve"> медицинских</w:t>
            </w:r>
            <w:r w:rsidRPr="00C34BB0">
              <w:rPr>
                <w:rFonts w:ascii="Times New Roman" w:hAnsi="Times New Roman" w:cs="Times New Roman"/>
                <w:sz w:val="28"/>
                <w:szCs w:val="28"/>
              </w:rPr>
              <w:t xml:space="preserve"> расходных материалов для стерилизации</w:t>
            </w:r>
          </w:p>
        </w:tc>
        <w:tc>
          <w:tcPr>
            <w:tcW w:w="3685" w:type="dxa"/>
            <w:vAlign w:val="center"/>
          </w:tcPr>
          <w:p w:rsidR="00596943" w:rsidRPr="00C34BB0"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май, октябрь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контейнеров для острого инструментария</w:t>
            </w:r>
          </w:p>
        </w:tc>
        <w:tc>
          <w:tcPr>
            <w:tcW w:w="3685" w:type="dxa"/>
            <w:vAlign w:val="center"/>
          </w:tcPr>
          <w:p w:rsidR="00596943" w:rsidRPr="00C34BB0"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Pr>
                <w:rFonts w:ascii="Times New Roman" w:hAnsi="Times New Roman" w:cs="Times New Roman"/>
                <w:sz w:val="28"/>
                <w:szCs w:val="28"/>
              </w:rPr>
              <w:t>Поставка перчаток медицинских</w:t>
            </w:r>
          </w:p>
        </w:tc>
        <w:tc>
          <w:tcPr>
            <w:tcW w:w="3685" w:type="dxa"/>
            <w:vAlign w:val="center"/>
          </w:tcPr>
          <w:p w:rsidR="00596943"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bookmarkStart w:id="0" w:name="_GoBack"/>
            <w:bookmarkEnd w:id="0"/>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шприцов для насосов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перевязочных материалов 1 (бинты, салфетки, повязки с ЛП)</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перевязочных материалов 2 (эластичные бинты, бинт гипсовый, лейкопластырь простой)</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перевязочных материалов 3 (вата, ватные шарики)</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мешков для крови (102-2)</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w:t>
            </w:r>
            <w:r w:rsidRPr="00563EA6">
              <w:rPr>
                <w:rFonts w:ascii="Times New Roman" w:hAnsi="Times New Roman" w:cs="Times New Roman"/>
                <w:sz w:val="28"/>
                <w:szCs w:val="28"/>
              </w:rPr>
              <w:t xml:space="preserve"> </w:t>
            </w:r>
            <w:r>
              <w:rPr>
                <w:rFonts w:ascii="Times New Roman" w:hAnsi="Times New Roman" w:cs="Times New Roman"/>
                <w:sz w:val="28"/>
                <w:szCs w:val="28"/>
              </w:rPr>
              <w:t>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lastRenderedPageBreak/>
              <w:t>Поставка мочеприемников</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медицинских изделий для оказания хирургической помощи</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медицинских изделий для оказания скорой медицинской помощи (зонды, катетеры)</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катетеризации</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апрель,</w:t>
            </w:r>
            <w:r w:rsidRPr="00563EA6">
              <w:rPr>
                <w:rFonts w:ascii="Times New Roman" w:hAnsi="Times New Roman" w:cs="Times New Roman"/>
                <w:sz w:val="28"/>
                <w:szCs w:val="28"/>
              </w:rPr>
              <w:t xml:space="preserve"> </w:t>
            </w:r>
            <w:r>
              <w:rPr>
                <w:rFonts w:ascii="Times New Roman" w:hAnsi="Times New Roman" w:cs="Times New Roman"/>
                <w:sz w:val="28"/>
                <w:szCs w:val="28"/>
              </w:rPr>
              <w:t>сентябрь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системы для вливаний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системы для насосов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w:t>
            </w:r>
            <w:r w:rsidRPr="00563EA6">
              <w:rPr>
                <w:rFonts w:ascii="Times New Roman" w:hAnsi="Times New Roman" w:cs="Times New Roman"/>
                <w:sz w:val="28"/>
                <w:szCs w:val="28"/>
              </w:rPr>
              <w:t xml:space="preserve"> </w:t>
            </w:r>
            <w:r>
              <w:rPr>
                <w:rFonts w:ascii="Times New Roman" w:hAnsi="Times New Roman" w:cs="Times New Roman"/>
                <w:sz w:val="28"/>
                <w:szCs w:val="28"/>
              </w:rPr>
              <w:t>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шприцов общего назначения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май, октябрь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Pr>
                <w:rFonts w:ascii="Times New Roman" w:hAnsi="Times New Roman" w:cs="Times New Roman"/>
                <w:sz w:val="28"/>
                <w:szCs w:val="28"/>
              </w:rPr>
              <w:t>Поставка инструментов колющих</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апрель, сентябрь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w:t>
            </w:r>
            <w:r>
              <w:rPr>
                <w:rFonts w:ascii="Times New Roman" w:hAnsi="Times New Roman" w:cs="Times New Roman"/>
                <w:sz w:val="28"/>
                <w:szCs w:val="28"/>
              </w:rPr>
              <w:t>ных материалов для лаборатории 1</w:t>
            </w:r>
            <w:r w:rsidRPr="00C34BB0">
              <w:rPr>
                <w:rFonts w:ascii="Times New Roman" w:hAnsi="Times New Roman" w:cs="Times New Roman"/>
                <w:sz w:val="28"/>
                <w:szCs w:val="28"/>
              </w:rPr>
              <w:t xml:space="preserve">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w:t>
            </w:r>
            <w:r w:rsidRPr="00563EA6">
              <w:rPr>
                <w:rFonts w:ascii="Times New Roman" w:hAnsi="Times New Roman" w:cs="Times New Roman"/>
                <w:sz w:val="28"/>
                <w:szCs w:val="28"/>
              </w:rPr>
              <w:t>прель</w:t>
            </w:r>
            <w:r>
              <w:rPr>
                <w:rFonts w:ascii="Times New Roman" w:hAnsi="Times New Roman" w:cs="Times New Roman"/>
                <w:sz w:val="28"/>
                <w:szCs w:val="28"/>
              </w:rPr>
              <w:t>, сентябрь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расходных материалов для лаборатории 2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апрель, сентябрь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патологоанатомических отделений (лезвия,</w:t>
            </w:r>
            <w:r>
              <w:rPr>
                <w:rFonts w:ascii="Times New Roman" w:hAnsi="Times New Roman" w:cs="Times New Roman"/>
                <w:sz w:val="28"/>
                <w:szCs w:val="28"/>
              </w:rPr>
              <w:t xml:space="preserve"> и пр.</w:t>
            </w:r>
            <w:r w:rsidRPr="00C34BB0">
              <w:rPr>
                <w:rFonts w:ascii="Times New Roman" w:hAnsi="Times New Roman" w:cs="Times New Roman"/>
                <w:sz w:val="28"/>
                <w:szCs w:val="28"/>
              </w:rPr>
              <w:t>)</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апрель, сентябрь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лучевой диагностики</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шовного материала</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май, октябрь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w:t>
            </w:r>
            <w:proofErr w:type="spellStart"/>
            <w:r w:rsidRPr="00C34BB0">
              <w:rPr>
                <w:rFonts w:ascii="Times New Roman" w:hAnsi="Times New Roman" w:cs="Times New Roman"/>
                <w:sz w:val="28"/>
                <w:szCs w:val="28"/>
              </w:rPr>
              <w:t>гемостатического</w:t>
            </w:r>
            <w:proofErr w:type="spellEnd"/>
            <w:r w:rsidRPr="00C34BB0">
              <w:rPr>
                <w:rFonts w:ascii="Times New Roman" w:hAnsi="Times New Roman" w:cs="Times New Roman"/>
                <w:sz w:val="28"/>
                <w:szCs w:val="28"/>
              </w:rPr>
              <w:t xml:space="preserve"> материала</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май,</w:t>
            </w:r>
            <w:r w:rsidRPr="00563EA6">
              <w:rPr>
                <w:rFonts w:ascii="Times New Roman" w:hAnsi="Times New Roman" w:cs="Times New Roman"/>
                <w:sz w:val="28"/>
                <w:szCs w:val="28"/>
              </w:rPr>
              <w:t xml:space="preserve"> </w:t>
            </w:r>
            <w:r>
              <w:rPr>
                <w:rFonts w:ascii="Times New Roman" w:hAnsi="Times New Roman" w:cs="Times New Roman"/>
                <w:sz w:val="28"/>
                <w:szCs w:val="28"/>
              </w:rPr>
              <w:t>октябрь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марли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апрель, сентябрь</w:t>
            </w:r>
          </w:p>
        </w:tc>
      </w:tr>
    </w:tbl>
    <w:p w:rsidR="00E17218" w:rsidRPr="00C65CA7" w:rsidRDefault="00E17218" w:rsidP="005C61D0">
      <w:pPr>
        <w:spacing w:after="0" w:line="240" w:lineRule="auto"/>
        <w:jc w:val="right"/>
        <w:rPr>
          <w:rFonts w:ascii="Times New Roman" w:hAnsi="Times New Roman" w:cs="Times New Roman"/>
          <w:sz w:val="28"/>
          <w:szCs w:val="28"/>
        </w:rPr>
      </w:pPr>
    </w:p>
    <w:sectPr w:rsidR="00E17218" w:rsidRPr="00C65CA7" w:rsidSect="003E76F3">
      <w:pgSz w:w="11906" w:h="16838"/>
      <w:pgMar w:top="993" w:right="851"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C96"/>
    <w:multiLevelType w:val="multilevel"/>
    <w:tmpl w:val="161A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C752B"/>
    <w:multiLevelType w:val="multilevel"/>
    <w:tmpl w:val="6E52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74B94"/>
    <w:multiLevelType w:val="multilevel"/>
    <w:tmpl w:val="672A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718A9"/>
    <w:multiLevelType w:val="multilevel"/>
    <w:tmpl w:val="62B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4067E"/>
    <w:multiLevelType w:val="hybridMultilevel"/>
    <w:tmpl w:val="7BD652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14FD51D4"/>
    <w:multiLevelType w:val="multilevel"/>
    <w:tmpl w:val="1684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0E59AC"/>
    <w:multiLevelType w:val="multilevel"/>
    <w:tmpl w:val="BE7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73791"/>
    <w:multiLevelType w:val="multilevel"/>
    <w:tmpl w:val="EED27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0E232C"/>
    <w:multiLevelType w:val="multilevel"/>
    <w:tmpl w:val="2C80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3019E"/>
    <w:multiLevelType w:val="multilevel"/>
    <w:tmpl w:val="69F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8219A2"/>
    <w:multiLevelType w:val="multilevel"/>
    <w:tmpl w:val="14B00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908B2"/>
    <w:multiLevelType w:val="multilevel"/>
    <w:tmpl w:val="960A6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C3C31"/>
    <w:multiLevelType w:val="hybridMultilevel"/>
    <w:tmpl w:val="D4C4F332"/>
    <w:lvl w:ilvl="0" w:tplc="7F8227A2">
      <w:start w:val="1"/>
      <w:numFmt w:val="bullet"/>
      <w:lvlText w:val="-"/>
      <w:lvlJc w:val="left"/>
      <w:pPr>
        <w:tabs>
          <w:tab w:val="num" w:pos="720"/>
        </w:tabs>
        <w:ind w:left="720" w:hanging="360"/>
      </w:pPr>
      <w:rPr>
        <w:rFonts w:ascii="Times New Roman" w:hAnsi="Times New Roman" w:hint="default"/>
      </w:rPr>
    </w:lvl>
    <w:lvl w:ilvl="1" w:tplc="B69C2778" w:tentative="1">
      <w:start w:val="1"/>
      <w:numFmt w:val="bullet"/>
      <w:lvlText w:val="-"/>
      <w:lvlJc w:val="left"/>
      <w:pPr>
        <w:tabs>
          <w:tab w:val="num" w:pos="1440"/>
        </w:tabs>
        <w:ind w:left="1440" w:hanging="360"/>
      </w:pPr>
      <w:rPr>
        <w:rFonts w:ascii="Times New Roman" w:hAnsi="Times New Roman" w:hint="default"/>
      </w:rPr>
    </w:lvl>
    <w:lvl w:ilvl="2" w:tplc="6B4E2142" w:tentative="1">
      <w:start w:val="1"/>
      <w:numFmt w:val="bullet"/>
      <w:lvlText w:val="-"/>
      <w:lvlJc w:val="left"/>
      <w:pPr>
        <w:tabs>
          <w:tab w:val="num" w:pos="2160"/>
        </w:tabs>
        <w:ind w:left="2160" w:hanging="360"/>
      </w:pPr>
      <w:rPr>
        <w:rFonts w:ascii="Times New Roman" w:hAnsi="Times New Roman" w:hint="default"/>
      </w:rPr>
    </w:lvl>
    <w:lvl w:ilvl="3" w:tplc="554CA7FC" w:tentative="1">
      <w:start w:val="1"/>
      <w:numFmt w:val="bullet"/>
      <w:lvlText w:val="-"/>
      <w:lvlJc w:val="left"/>
      <w:pPr>
        <w:tabs>
          <w:tab w:val="num" w:pos="2880"/>
        </w:tabs>
        <w:ind w:left="2880" w:hanging="360"/>
      </w:pPr>
      <w:rPr>
        <w:rFonts w:ascii="Times New Roman" w:hAnsi="Times New Roman" w:hint="default"/>
      </w:rPr>
    </w:lvl>
    <w:lvl w:ilvl="4" w:tplc="0F7C7CCC" w:tentative="1">
      <w:start w:val="1"/>
      <w:numFmt w:val="bullet"/>
      <w:lvlText w:val="-"/>
      <w:lvlJc w:val="left"/>
      <w:pPr>
        <w:tabs>
          <w:tab w:val="num" w:pos="3600"/>
        </w:tabs>
        <w:ind w:left="3600" w:hanging="360"/>
      </w:pPr>
      <w:rPr>
        <w:rFonts w:ascii="Times New Roman" w:hAnsi="Times New Roman" w:hint="default"/>
      </w:rPr>
    </w:lvl>
    <w:lvl w:ilvl="5" w:tplc="01AC7330" w:tentative="1">
      <w:start w:val="1"/>
      <w:numFmt w:val="bullet"/>
      <w:lvlText w:val="-"/>
      <w:lvlJc w:val="left"/>
      <w:pPr>
        <w:tabs>
          <w:tab w:val="num" w:pos="4320"/>
        </w:tabs>
        <w:ind w:left="4320" w:hanging="360"/>
      </w:pPr>
      <w:rPr>
        <w:rFonts w:ascii="Times New Roman" w:hAnsi="Times New Roman" w:hint="default"/>
      </w:rPr>
    </w:lvl>
    <w:lvl w:ilvl="6" w:tplc="5C3259BC" w:tentative="1">
      <w:start w:val="1"/>
      <w:numFmt w:val="bullet"/>
      <w:lvlText w:val="-"/>
      <w:lvlJc w:val="left"/>
      <w:pPr>
        <w:tabs>
          <w:tab w:val="num" w:pos="5040"/>
        </w:tabs>
        <w:ind w:left="5040" w:hanging="360"/>
      </w:pPr>
      <w:rPr>
        <w:rFonts w:ascii="Times New Roman" w:hAnsi="Times New Roman" w:hint="default"/>
      </w:rPr>
    </w:lvl>
    <w:lvl w:ilvl="7" w:tplc="DF88F3C2" w:tentative="1">
      <w:start w:val="1"/>
      <w:numFmt w:val="bullet"/>
      <w:lvlText w:val="-"/>
      <w:lvlJc w:val="left"/>
      <w:pPr>
        <w:tabs>
          <w:tab w:val="num" w:pos="5760"/>
        </w:tabs>
        <w:ind w:left="5760" w:hanging="360"/>
      </w:pPr>
      <w:rPr>
        <w:rFonts w:ascii="Times New Roman" w:hAnsi="Times New Roman" w:hint="default"/>
      </w:rPr>
    </w:lvl>
    <w:lvl w:ilvl="8" w:tplc="E91C7CC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BD12A94"/>
    <w:multiLevelType w:val="multilevel"/>
    <w:tmpl w:val="3154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F146C2"/>
    <w:multiLevelType w:val="hybridMultilevel"/>
    <w:tmpl w:val="2A08C730"/>
    <w:lvl w:ilvl="0" w:tplc="86920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C005A6"/>
    <w:multiLevelType w:val="hybridMultilevel"/>
    <w:tmpl w:val="9DD6B4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21753D5"/>
    <w:multiLevelType w:val="multilevel"/>
    <w:tmpl w:val="D75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D5194D"/>
    <w:multiLevelType w:val="multilevel"/>
    <w:tmpl w:val="A88C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300EA1"/>
    <w:multiLevelType w:val="multilevel"/>
    <w:tmpl w:val="F7C4B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0025F8"/>
    <w:multiLevelType w:val="multilevel"/>
    <w:tmpl w:val="C6AE8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A77A34"/>
    <w:multiLevelType w:val="multilevel"/>
    <w:tmpl w:val="C214F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6837E5"/>
    <w:multiLevelType w:val="multilevel"/>
    <w:tmpl w:val="07E66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954858"/>
    <w:multiLevelType w:val="hybridMultilevel"/>
    <w:tmpl w:val="DD361470"/>
    <w:lvl w:ilvl="0" w:tplc="56C401FE">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41623BD"/>
    <w:multiLevelType w:val="hybridMultilevel"/>
    <w:tmpl w:val="086C8CC8"/>
    <w:lvl w:ilvl="0" w:tplc="2A929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9B74A3"/>
    <w:multiLevelType w:val="multilevel"/>
    <w:tmpl w:val="E270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76B5E"/>
    <w:multiLevelType w:val="multilevel"/>
    <w:tmpl w:val="61BC07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96D9C"/>
    <w:multiLevelType w:val="multilevel"/>
    <w:tmpl w:val="70CA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655095"/>
    <w:multiLevelType w:val="multilevel"/>
    <w:tmpl w:val="45B0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B73D74"/>
    <w:multiLevelType w:val="multilevel"/>
    <w:tmpl w:val="755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1525718"/>
    <w:multiLevelType w:val="multilevel"/>
    <w:tmpl w:val="E91A1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8913AB"/>
    <w:multiLevelType w:val="multilevel"/>
    <w:tmpl w:val="892C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6721C8"/>
    <w:multiLevelType w:val="hybridMultilevel"/>
    <w:tmpl w:val="FFA27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C846CA"/>
    <w:multiLevelType w:val="multilevel"/>
    <w:tmpl w:val="F2AE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254D55"/>
    <w:multiLevelType w:val="multilevel"/>
    <w:tmpl w:val="13B0A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4E137B"/>
    <w:multiLevelType w:val="multilevel"/>
    <w:tmpl w:val="F3665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9D5908"/>
    <w:multiLevelType w:val="hybridMultilevel"/>
    <w:tmpl w:val="1CAAE822"/>
    <w:lvl w:ilvl="0" w:tplc="8E304EE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nsid w:val="715C1967"/>
    <w:multiLevelType w:val="hybridMultilevel"/>
    <w:tmpl w:val="93FE13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8E33EC"/>
    <w:multiLevelType w:val="multilevel"/>
    <w:tmpl w:val="56C40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610121"/>
    <w:multiLevelType w:val="multilevel"/>
    <w:tmpl w:val="EF32F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6F14D3"/>
    <w:multiLevelType w:val="multilevel"/>
    <w:tmpl w:val="12B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F35DB5"/>
    <w:multiLevelType w:val="multilevel"/>
    <w:tmpl w:val="84A89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A27BB0"/>
    <w:multiLevelType w:val="hybridMultilevel"/>
    <w:tmpl w:val="0BDE88D8"/>
    <w:lvl w:ilvl="0" w:tplc="50202D5E">
      <w:start w:val="1"/>
      <w:numFmt w:val="decimal"/>
      <w:lvlText w:val="%1)"/>
      <w:lvlJc w:val="left"/>
      <w:pPr>
        <w:ind w:left="786" w:hanging="360"/>
      </w:pPr>
      <w:rPr>
        <w:rFonts w:eastAsia="Calibri"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7640DE9"/>
    <w:multiLevelType w:val="multilevel"/>
    <w:tmpl w:val="ABA0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ED35E5"/>
    <w:multiLevelType w:val="hybridMultilevel"/>
    <w:tmpl w:val="60DA156E"/>
    <w:lvl w:ilvl="0" w:tplc="5B3A1802">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83F9B"/>
    <w:multiLevelType w:val="multilevel"/>
    <w:tmpl w:val="9EA25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351FF3"/>
    <w:multiLevelType w:val="multilevel"/>
    <w:tmpl w:val="E3C0E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6D1D13"/>
    <w:multiLevelType w:val="multilevel"/>
    <w:tmpl w:val="26807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24583C"/>
    <w:multiLevelType w:val="multilevel"/>
    <w:tmpl w:val="603A2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4"/>
  </w:num>
  <w:num w:numId="4">
    <w:abstractNumId w:val="22"/>
  </w:num>
  <w:num w:numId="5">
    <w:abstractNumId w:val="15"/>
  </w:num>
  <w:num w:numId="6">
    <w:abstractNumId w:val="14"/>
  </w:num>
  <w:num w:numId="7">
    <w:abstractNumId w:val="6"/>
  </w:num>
  <w:num w:numId="8">
    <w:abstractNumId w:val="32"/>
  </w:num>
  <w:num w:numId="9">
    <w:abstractNumId w:val="8"/>
  </w:num>
  <w:num w:numId="10">
    <w:abstractNumId w:val="0"/>
  </w:num>
  <w:num w:numId="11">
    <w:abstractNumId w:val="23"/>
  </w:num>
  <w:num w:numId="12">
    <w:abstractNumId w:val="26"/>
  </w:num>
  <w:num w:numId="13">
    <w:abstractNumId w:val="39"/>
  </w:num>
  <w:num w:numId="14">
    <w:abstractNumId w:val="42"/>
  </w:num>
  <w:num w:numId="15">
    <w:abstractNumId w:val="30"/>
  </w:num>
  <w:num w:numId="16">
    <w:abstractNumId w:val="1"/>
  </w:num>
  <w:num w:numId="17">
    <w:abstractNumId w:val="9"/>
  </w:num>
  <w:num w:numId="18">
    <w:abstractNumId w:val="33"/>
  </w:num>
  <w:num w:numId="19">
    <w:abstractNumId w:val="27"/>
  </w:num>
  <w:num w:numId="20">
    <w:abstractNumId w:val="13"/>
  </w:num>
  <w:num w:numId="21">
    <w:abstractNumId w:val="45"/>
  </w:num>
  <w:num w:numId="22">
    <w:abstractNumId w:val="47"/>
  </w:num>
  <w:num w:numId="23">
    <w:abstractNumId w:val="20"/>
  </w:num>
  <w:num w:numId="24">
    <w:abstractNumId w:val="25"/>
  </w:num>
  <w:num w:numId="25">
    <w:abstractNumId w:val="21"/>
  </w:num>
  <w:num w:numId="26">
    <w:abstractNumId w:val="19"/>
  </w:num>
  <w:num w:numId="27">
    <w:abstractNumId w:val="10"/>
  </w:num>
  <w:num w:numId="28">
    <w:abstractNumId w:val="46"/>
  </w:num>
  <w:num w:numId="29">
    <w:abstractNumId w:val="11"/>
  </w:num>
  <w:num w:numId="30">
    <w:abstractNumId w:val="34"/>
  </w:num>
  <w:num w:numId="31">
    <w:abstractNumId w:val="37"/>
  </w:num>
  <w:num w:numId="32">
    <w:abstractNumId w:val="38"/>
  </w:num>
  <w:num w:numId="33">
    <w:abstractNumId w:val="40"/>
  </w:num>
  <w:num w:numId="34">
    <w:abstractNumId w:val="44"/>
  </w:num>
  <w:num w:numId="35">
    <w:abstractNumId w:val="18"/>
  </w:num>
  <w:num w:numId="36">
    <w:abstractNumId w:val="29"/>
  </w:num>
  <w:num w:numId="37">
    <w:abstractNumId w:val="3"/>
  </w:num>
  <w:num w:numId="38">
    <w:abstractNumId w:val="16"/>
  </w:num>
  <w:num w:numId="39">
    <w:abstractNumId w:val="7"/>
  </w:num>
  <w:num w:numId="40">
    <w:abstractNumId w:val="28"/>
  </w:num>
  <w:num w:numId="41">
    <w:abstractNumId w:val="5"/>
  </w:num>
  <w:num w:numId="42">
    <w:abstractNumId w:val="17"/>
  </w:num>
  <w:num w:numId="43">
    <w:abstractNumId w:val="43"/>
  </w:num>
  <w:num w:numId="44">
    <w:abstractNumId w:val="41"/>
  </w:num>
  <w:num w:numId="45">
    <w:abstractNumId w:val="36"/>
  </w:num>
  <w:num w:numId="46">
    <w:abstractNumId w:val="31"/>
  </w:num>
  <w:num w:numId="47">
    <w:abstractNumId w:val="12"/>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F6260"/>
    <w:rsid w:val="00000213"/>
    <w:rsid w:val="000052FA"/>
    <w:rsid w:val="000276E2"/>
    <w:rsid w:val="0004145A"/>
    <w:rsid w:val="00044060"/>
    <w:rsid w:val="00053AF1"/>
    <w:rsid w:val="000634B7"/>
    <w:rsid w:val="00067A4B"/>
    <w:rsid w:val="00080FAF"/>
    <w:rsid w:val="000971FB"/>
    <w:rsid w:val="000B652E"/>
    <w:rsid w:val="000F2F63"/>
    <w:rsid w:val="0010233B"/>
    <w:rsid w:val="001029FB"/>
    <w:rsid w:val="0011117D"/>
    <w:rsid w:val="0011618D"/>
    <w:rsid w:val="00122A92"/>
    <w:rsid w:val="00127AA1"/>
    <w:rsid w:val="001349F0"/>
    <w:rsid w:val="00143249"/>
    <w:rsid w:val="00146981"/>
    <w:rsid w:val="001778BE"/>
    <w:rsid w:val="00177CE1"/>
    <w:rsid w:val="00187D1D"/>
    <w:rsid w:val="00191B7E"/>
    <w:rsid w:val="001A673F"/>
    <w:rsid w:val="001B4DD8"/>
    <w:rsid w:val="001B551A"/>
    <w:rsid w:val="00232C97"/>
    <w:rsid w:val="00233FD4"/>
    <w:rsid w:val="00236767"/>
    <w:rsid w:val="002428DC"/>
    <w:rsid w:val="002540F7"/>
    <w:rsid w:val="0028330A"/>
    <w:rsid w:val="00290061"/>
    <w:rsid w:val="002906E3"/>
    <w:rsid w:val="002C2438"/>
    <w:rsid w:val="0030299B"/>
    <w:rsid w:val="0031082D"/>
    <w:rsid w:val="00320C38"/>
    <w:rsid w:val="003252F8"/>
    <w:rsid w:val="00333C5B"/>
    <w:rsid w:val="0034324F"/>
    <w:rsid w:val="003476F8"/>
    <w:rsid w:val="003522BF"/>
    <w:rsid w:val="00362CC7"/>
    <w:rsid w:val="0037439C"/>
    <w:rsid w:val="00387AA6"/>
    <w:rsid w:val="00390189"/>
    <w:rsid w:val="003A3B74"/>
    <w:rsid w:val="003A76ED"/>
    <w:rsid w:val="003B0007"/>
    <w:rsid w:val="003B2FEE"/>
    <w:rsid w:val="003D612E"/>
    <w:rsid w:val="003E56B6"/>
    <w:rsid w:val="003E76F3"/>
    <w:rsid w:val="003E7C5C"/>
    <w:rsid w:val="004147BC"/>
    <w:rsid w:val="004169C9"/>
    <w:rsid w:val="00437583"/>
    <w:rsid w:val="00466B80"/>
    <w:rsid w:val="004832FC"/>
    <w:rsid w:val="00487E36"/>
    <w:rsid w:val="004934F5"/>
    <w:rsid w:val="004A7034"/>
    <w:rsid w:val="004C164F"/>
    <w:rsid w:val="004F3C68"/>
    <w:rsid w:val="004F6260"/>
    <w:rsid w:val="005161AF"/>
    <w:rsid w:val="00521E0C"/>
    <w:rsid w:val="005238E7"/>
    <w:rsid w:val="0053693E"/>
    <w:rsid w:val="005435CC"/>
    <w:rsid w:val="0054563A"/>
    <w:rsid w:val="00556DE4"/>
    <w:rsid w:val="00561FED"/>
    <w:rsid w:val="00567B25"/>
    <w:rsid w:val="00594745"/>
    <w:rsid w:val="00596943"/>
    <w:rsid w:val="005B0FE6"/>
    <w:rsid w:val="005C0104"/>
    <w:rsid w:val="005C1C10"/>
    <w:rsid w:val="005C61D0"/>
    <w:rsid w:val="005E25EB"/>
    <w:rsid w:val="005F407E"/>
    <w:rsid w:val="00605359"/>
    <w:rsid w:val="00617EB2"/>
    <w:rsid w:val="0062579A"/>
    <w:rsid w:val="00630CC2"/>
    <w:rsid w:val="00632525"/>
    <w:rsid w:val="0063732C"/>
    <w:rsid w:val="00653BDE"/>
    <w:rsid w:val="00656269"/>
    <w:rsid w:val="006831E1"/>
    <w:rsid w:val="00684ECC"/>
    <w:rsid w:val="00692183"/>
    <w:rsid w:val="0069535D"/>
    <w:rsid w:val="006A3832"/>
    <w:rsid w:val="006C1943"/>
    <w:rsid w:val="006C6B24"/>
    <w:rsid w:val="006E558F"/>
    <w:rsid w:val="00712DA8"/>
    <w:rsid w:val="007131E4"/>
    <w:rsid w:val="00722FFC"/>
    <w:rsid w:val="0073420A"/>
    <w:rsid w:val="00735168"/>
    <w:rsid w:val="00751590"/>
    <w:rsid w:val="007736DA"/>
    <w:rsid w:val="007B500E"/>
    <w:rsid w:val="007B5BE2"/>
    <w:rsid w:val="007C60CE"/>
    <w:rsid w:val="007C6755"/>
    <w:rsid w:val="007D45D0"/>
    <w:rsid w:val="007E582B"/>
    <w:rsid w:val="007F2261"/>
    <w:rsid w:val="00806A0F"/>
    <w:rsid w:val="008250C2"/>
    <w:rsid w:val="00834F99"/>
    <w:rsid w:val="00841C01"/>
    <w:rsid w:val="00853624"/>
    <w:rsid w:val="00877AD0"/>
    <w:rsid w:val="00885227"/>
    <w:rsid w:val="00886B63"/>
    <w:rsid w:val="008A5528"/>
    <w:rsid w:val="008A5EE6"/>
    <w:rsid w:val="008B00C7"/>
    <w:rsid w:val="008B23F5"/>
    <w:rsid w:val="008B75A5"/>
    <w:rsid w:val="008C5880"/>
    <w:rsid w:val="008D17A0"/>
    <w:rsid w:val="008D5AAD"/>
    <w:rsid w:val="008F2098"/>
    <w:rsid w:val="008F2F63"/>
    <w:rsid w:val="008F3C24"/>
    <w:rsid w:val="009013E3"/>
    <w:rsid w:val="00903E23"/>
    <w:rsid w:val="00904CC3"/>
    <w:rsid w:val="00952D69"/>
    <w:rsid w:val="00962279"/>
    <w:rsid w:val="0099049E"/>
    <w:rsid w:val="009A6E26"/>
    <w:rsid w:val="009B3CEB"/>
    <w:rsid w:val="009C2A2E"/>
    <w:rsid w:val="009C35B6"/>
    <w:rsid w:val="009E3698"/>
    <w:rsid w:val="009E51D2"/>
    <w:rsid w:val="00A30903"/>
    <w:rsid w:val="00A52D5D"/>
    <w:rsid w:val="00A52F83"/>
    <w:rsid w:val="00A53D6A"/>
    <w:rsid w:val="00A80ED7"/>
    <w:rsid w:val="00A82DA5"/>
    <w:rsid w:val="00A921D0"/>
    <w:rsid w:val="00AA38B8"/>
    <w:rsid w:val="00AA7144"/>
    <w:rsid w:val="00AB139D"/>
    <w:rsid w:val="00AC3F9B"/>
    <w:rsid w:val="00AD1575"/>
    <w:rsid w:val="00AD4721"/>
    <w:rsid w:val="00AD64F2"/>
    <w:rsid w:val="00AE7CA1"/>
    <w:rsid w:val="00AF41C1"/>
    <w:rsid w:val="00AF5DB7"/>
    <w:rsid w:val="00B029DE"/>
    <w:rsid w:val="00B03C64"/>
    <w:rsid w:val="00B061C8"/>
    <w:rsid w:val="00B11E6B"/>
    <w:rsid w:val="00B232F7"/>
    <w:rsid w:val="00B34360"/>
    <w:rsid w:val="00B374F3"/>
    <w:rsid w:val="00B530D9"/>
    <w:rsid w:val="00B55F7D"/>
    <w:rsid w:val="00B601A1"/>
    <w:rsid w:val="00B7595C"/>
    <w:rsid w:val="00B778E8"/>
    <w:rsid w:val="00B85E38"/>
    <w:rsid w:val="00BA355C"/>
    <w:rsid w:val="00BB5767"/>
    <w:rsid w:val="00BB7897"/>
    <w:rsid w:val="00BC05EB"/>
    <w:rsid w:val="00BE45F9"/>
    <w:rsid w:val="00BE6217"/>
    <w:rsid w:val="00BF726C"/>
    <w:rsid w:val="00C142AB"/>
    <w:rsid w:val="00C42BD0"/>
    <w:rsid w:val="00C45E12"/>
    <w:rsid w:val="00C46ED6"/>
    <w:rsid w:val="00C64088"/>
    <w:rsid w:val="00C65CA7"/>
    <w:rsid w:val="00C70DF1"/>
    <w:rsid w:val="00C921EB"/>
    <w:rsid w:val="00CF43EB"/>
    <w:rsid w:val="00CF575E"/>
    <w:rsid w:val="00D20732"/>
    <w:rsid w:val="00D35FEB"/>
    <w:rsid w:val="00D91468"/>
    <w:rsid w:val="00D916F1"/>
    <w:rsid w:val="00D93BFE"/>
    <w:rsid w:val="00DA692C"/>
    <w:rsid w:val="00DA6BBE"/>
    <w:rsid w:val="00DA7631"/>
    <w:rsid w:val="00DB2CBC"/>
    <w:rsid w:val="00DC75E2"/>
    <w:rsid w:val="00DD4731"/>
    <w:rsid w:val="00DE1EF9"/>
    <w:rsid w:val="00DF3109"/>
    <w:rsid w:val="00DF6412"/>
    <w:rsid w:val="00DF72F2"/>
    <w:rsid w:val="00E00FF5"/>
    <w:rsid w:val="00E17218"/>
    <w:rsid w:val="00E242F9"/>
    <w:rsid w:val="00E25A89"/>
    <w:rsid w:val="00E60199"/>
    <w:rsid w:val="00E71DD9"/>
    <w:rsid w:val="00E91707"/>
    <w:rsid w:val="00E9229C"/>
    <w:rsid w:val="00EA79AE"/>
    <w:rsid w:val="00F10AA9"/>
    <w:rsid w:val="00F22919"/>
    <w:rsid w:val="00F244B2"/>
    <w:rsid w:val="00F5246B"/>
    <w:rsid w:val="00F708CF"/>
    <w:rsid w:val="00F71461"/>
    <w:rsid w:val="00F75598"/>
    <w:rsid w:val="00F83DD6"/>
    <w:rsid w:val="00F92FA2"/>
    <w:rsid w:val="00FA6A61"/>
    <w:rsid w:val="00FC3790"/>
    <w:rsid w:val="00FC6F4B"/>
    <w:rsid w:val="00FD0809"/>
    <w:rsid w:val="00FE523D"/>
    <w:rsid w:val="00FF6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CA7"/>
  </w:style>
  <w:style w:type="paragraph" w:styleId="1">
    <w:name w:val="heading 1"/>
    <w:basedOn w:val="a"/>
    <w:link w:val="10"/>
    <w:uiPriority w:val="9"/>
    <w:qFormat/>
    <w:rsid w:val="0099049E"/>
    <w:pPr>
      <w:spacing w:after="240" w:line="240" w:lineRule="auto"/>
      <w:outlineLvl w:val="0"/>
    </w:pPr>
    <w:rPr>
      <w:rFonts w:ascii="Arial" w:eastAsia="Times New Roman" w:hAnsi="Arial" w:cs="Arial"/>
      <w:kern w:val="36"/>
      <w:sz w:val="48"/>
      <w:szCs w:val="48"/>
      <w:lang w:eastAsia="ru-RU"/>
    </w:rPr>
  </w:style>
  <w:style w:type="paragraph" w:styleId="2">
    <w:name w:val="heading 2"/>
    <w:basedOn w:val="a"/>
    <w:next w:val="a"/>
    <w:link w:val="20"/>
    <w:uiPriority w:val="9"/>
    <w:unhideWhenUsed/>
    <w:qFormat/>
    <w:rsid w:val="00233FD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233FD4"/>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6">
    <w:name w:val="heading 6"/>
    <w:basedOn w:val="a"/>
    <w:link w:val="60"/>
    <w:uiPriority w:val="9"/>
    <w:qFormat/>
    <w:rsid w:val="00233FD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6217"/>
    <w:rPr>
      <w:strike w:val="0"/>
      <w:dstrike w:val="0"/>
      <w:color w:val="273E64"/>
      <w:u w:val="none"/>
      <w:effect w:val="none"/>
    </w:rPr>
  </w:style>
  <w:style w:type="paragraph" w:styleId="a4">
    <w:name w:val="Balloon Text"/>
    <w:basedOn w:val="a"/>
    <w:link w:val="a5"/>
    <w:uiPriority w:val="99"/>
    <w:semiHidden/>
    <w:unhideWhenUsed/>
    <w:rsid w:val="00516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61AF"/>
    <w:rPr>
      <w:rFonts w:ascii="Tahoma" w:hAnsi="Tahoma" w:cs="Tahoma"/>
      <w:sz w:val="16"/>
      <w:szCs w:val="16"/>
    </w:rPr>
  </w:style>
  <w:style w:type="table" w:styleId="a6">
    <w:name w:val="Table Grid"/>
    <w:basedOn w:val="a1"/>
    <w:uiPriority w:val="59"/>
    <w:rsid w:val="005161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5435C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99049E"/>
    <w:rPr>
      <w:rFonts w:ascii="Arial" w:eastAsia="Times New Roman" w:hAnsi="Arial" w:cs="Arial"/>
      <w:kern w:val="36"/>
      <w:sz w:val="48"/>
      <w:szCs w:val="48"/>
      <w:lang w:eastAsia="ru-RU"/>
    </w:rPr>
  </w:style>
  <w:style w:type="character" w:styleId="a7">
    <w:name w:val="Strong"/>
    <w:basedOn w:val="a0"/>
    <w:uiPriority w:val="22"/>
    <w:qFormat/>
    <w:rsid w:val="004F3C68"/>
    <w:rPr>
      <w:b/>
      <w:bCs/>
    </w:rPr>
  </w:style>
  <w:style w:type="paragraph" w:styleId="a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Знак Знак Знак Знак Знак"/>
    <w:basedOn w:val="a"/>
    <w:uiPriority w:val="99"/>
    <w:unhideWhenUsed/>
    <w:rsid w:val="004F3C68"/>
    <w:pPr>
      <w:spacing w:before="120" w:after="120" w:line="240" w:lineRule="auto"/>
      <w:ind w:left="120" w:right="120"/>
    </w:pPr>
    <w:rPr>
      <w:rFonts w:ascii="Times New Roman" w:eastAsia="Times New Roman" w:hAnsi="Times New Roman" w:cs="Times New Roman"/>
      <w:sz w:val="24"/>
      <w:szCs w:val="24"/>
      <w:lang w:eastAsia="ru-RU"/>
    </w:rPr>
  </w:style>
  <w:style w:type="character" w:customStyle="1" w:styleId="meta-date2">
    <w:name w:val="meta-date2"/>
    <w:basedOn w:val="a0"/>
    <w:rsid w:val="004F3C68"/>
  </w:style>
  <w:style w:type="paragraph" w:styleId="a9">
    <w:name w:val="List Paragraph"/>
    <w:basedOn w:val="a"/>
    <w:uiPriority w:val="34"/>
    <w:qFormat/>
    <w:rsid w:val="00487E36"/>
    <w:pPr>
      <w:ind w:left="720"/>
      <w:contextualSpacing/>
    </w:pPr>
  </w:style>
  <w:style w:type="paragraph" w:customStyle="1" w:styleId="Default">
    <w:name w:val="Default"/>
    <w:rsid w:val="00333C5B"/>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Indent 2"/>
    <w:basedOn w:val="a"/>
    <w:link w:val="22"/>
    <w:rsid w:val="00233FD4"/>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233FD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233F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33FD4"/>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rsid w:val="00233FD4"/>
    <w:rPr>
      <w:rFonts w:ascii="Times New Roman" w:eastAsia="Times New Roman" w:hAnsi="Times New Roman" w:cs="Times New Roman"/>
      <w:b/>
      <w:bCs/>
      <w:sz w:val="15"/>
      <w:szCs w:val="15"/>
      <w:lang w:eastAsia="ru-RU"/>
    </w:rPr>
  </w:style>
  <w:style w:type="character" w:customStyle="1" w:styleId="blue">
    <w:name w:val="blue"/>
    <w:basedOn w:val="a0"/>
    <w:rsid w:val="00233FD4"/>
  </w:style>
  <w:style w:type="paragraph" w:customStyle="1" w:styleId="rvps698610">
    <w:name w:val="rvps698610"/>
    <w:basedOn w:val="a"/>
    <w:rsid w:val="00233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middle">
    <w:name w:val="align-middle"/>
    <w:basedOn w:val="a"/>
    <w:rsid w:val="00233FD4"/>
    <w:pPr>
      <w:spacing w:after="150"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33FD4"/>
    <w:rPr>
      <w:i/>
      <w:iCs/>
    </w:rPr>
  </w:style>
  <w:style w:type="character" w:customStyle="1" w:styleId="posted-on">
    <w:name w:val="posted-on"/>
    <w:basedOn w:val="a0"/>
    <w:rsid w:val="00233FD4"/>
  </w:style>
  <w:style w:type="character" w:customStyle="1" w:styleId="byline3">
    <w:name w:val="byline3"/>
    <w:basedOn w:val="a0"/>
    <w:rsid w:val="00233FD4"/>
  </w:style>
  <w:style w:type="character" w:customStyle="1" w:styleId="author">
    <w:name w:val="author"/>
    <w:basedOn w:val="a0"/>
    <w:rsid w:val="00233FD4"/>
  </w:style>
  <w:style w:type="character" w:customStyle="1" w:styleId="pinkbg1">
    <w:name w:val="pinkbg1"/>
    <w:basedOn w:val="a0"/>
    <w:rsid w:val="003B2FEE"/>
    <w:rPr>
      <w:shd w:val="clear" w:color="auto" w:fill="FDD7C9"/>
    </w:rPr>
  </w:style>
</w:styles>
</file>

<file path=word/webSettings.xml><?xml version="1.0" encoding="utf-8"?>
<w:webSettings xmlns:r="http://schemas.openxmlformats.org/officeDocument/2006/relationships" xmlns:w="http://schemas.openxmlformats.org/wordprocessingml/2006/main">
  <w:divs>
    <w:div w:id="238946565">
      <w:bodyDiv w:val="1"/>
      <w:marLeft w:val="0"/>
      <w:marRight w:val="0"/>
      <w:marTop w:val="0"/>
      <w:marBottom w:val="0"/>
      <w:divBdr>
        <w:top w:val="none" w:sz="0" w:space="0" w:color="auto"/>
        <w:left w:val="none" w:sz="0" w:space="0" w:color="auto"/>
        <w:bottom w:val="none" w:sz="0" w:space="0" w:color="auto"/>
        <w:right w:val="none" w:sz="0" w:space="0" w:color="auto"/>
      </w:divBdr>
      <w:divsChild>
        <w:div w:id="1082416295">
          <w:marLeft w:val="0"/>
          <w:marRight w:val="0"/>
          <w:marTop w:val="0"/>
          <w:marBottom w:val="0"/>
          <w:divBdr>
            <w:top w:val="none" w:sz="0" w:space="0" w:color="auto"/>
            <w:left w:val="none" w:sz="0" w:space="0" w:color="auto"/>
            <w:bottom w:val="none" w:sz="0" w:space="0" w:color="auto"/>
            <w:right w:val="none" w:sz="0" w:space="0" w:color="auto"/>
          </w:divBdr>
          <w:divsChild>
            <w:div w:id="74786380">
              <w:marLeft w:val="0"/>
              <w:marRight w:val="0"/>
              <w:marTop w:val="0"/>
              <w:marBottom w:val="0"/>
              <w:divBdr>
                <w:top w:val="none" w:sz="0" w:space="0" w:color="auto"/>
                <w:left w:val="none" w:sz="0" w:space="0" w:color="auto"/>
                <w:bottom w:val="none" w:sz="0" w:space="0" w:color="auto"/>
                <w:right w:val="none" w:sz="0" w:space="0" w:color="auto"/>
              </w:divBdr>
              <w:divsChild>
                <w:div w:id="1140995673">
                  <w:marLeft w:val="0"/>
                  <w:marRight w:val="0"/>
                  <w:marTop w:val="0"/>
                  <w:marBottom w:val="0"/>
                  <w:divBdr>
                    <w:top w:val="none" w:sz="0" w:space="0" w:color="auto"/>
                    <w:left w:val="none" w:sz="0" w:space="0" w:color="auto"/>
                    <w:bottom w:val="none" w:sz="0" w:space="0" w:color="auto"/>
                    <w:right w:val="none" w:sz="0" w:space="0" w:color="auto"/>
                  </w:divBdr>
                  <w:divsChild>
                    <w:div w:id="1907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4394">
      <w:bodyDiv w:val="1"/>
      <w:marLeft w:val="0"/>
      <w:marRight w:val="0"/>
      <w:marTop w:val="0"/>
      <w:marBottom w:val="0"/>
      <w:divBdr>
        <w:top w:val="none" w:sz="0" w:space="0" w:color="auto"/>
        <w:left w:val="none" w:sz="0" w:space="0" w:color="auto"/>
        <w:bottom w:val="none" w:sz="0" w:space="0" w:color="auto"/>
        <w:right w:val="none" w:sz="0" w:space="0" w:color="auto"/>
      </w:divBdr>
    </w:div>
    <w:div w:id="629820269">
      <w:bodyDiv w:val="1"/>
      <w:marLeft w:val="0"/>
      <w:marRight w:val="0"/>
      <w:marTop w:val="0"/>
      <w:marBottom w:val="0"/>
      <w:divBdr>
        <w:top w:val="none" w:sz="0" w:space="0" w:color="auto"/>
        <w:left w:val="none" w:sz="0" w:space="0" w:color="auto"/>
        <w:bottom w:val="none" w:sz="0" w:space="0" w:color="auto"/>
        <w:right w:val="none" w:sz="0" w:space="0" w:color="auto"/>
      </w:divBdr>
    </w:div>
    <w:div w:id="842400907">
      <w:bodyDiv w:val="1"/>
      <w:marLeft w:val="0"/>
      <w:marRight w:val="0"/>
      <w:marTop w:val="0"/>
      <w:marBottom w:val="0"/>
      <w:divBdr>
        <w:top w:val="none" w:sz="0" w:space="0" w:color="auto"/>
        <w:left w:val="none" w:sz="0" w:space="0" w:color="auto"/>
        <w:bottom w:val="none" w:sz="0" w:space="0" w:color="auto"/>
        <w:right w:val="none" w:sz="0" w:space="0" w:color="auto"/>
      </w:divBdr>
    </w:div>
    <w:div w:id="862668833">
      <w:bodyDiv w:val="1"/>
      <w:marLeft w:val="0"/>
      <w:marRight w:val="0"/>
      <w:marTop w:val="0"/>
      <w:marBottom w:val="0"/>
      <w:divBdr>
        <w:top w:val="none" w:sz="0" w:space="0" w:color="auto"/>
        <w:left w:val="none" w:sz="0" w:space="0" w:color="auto"/>
        <w:bottom w:val="none" w:sz="0" w:space="0" w:color="auto"/>
        <w:right w:val="none" w:sz="0" w:space="0" w:color="auto"/>
      </w:divBdr>
      <w:divsChild>
        <w:div w:id="172842509">
          <w:marLeft w:val="0"/>
          <w:marRight w:val="0"/>
          <w:marTop w:val="150"/>
          <w:marBottom w:val="0"/>
          <w:divBdr>
            <w:top w:val="none" w:sz="0" w:space="0" w:color="auto"/>
            <w:left w:val="none" w:sz="0" w:space="0" w:color="auto"/>
            <w:bottom w:val="none" w:sz="0" w:space="0" w:color="auto"/>
            <w:right w:val="none" w:sz="0" w:space="0" w:color="auto"/>
          </w:divBdr>
          <w:divsChild>
            <w:div w:id="28264093">
              <w:marLeft w:val="0"/>
              <w:marRight w:val="0"/>
              <w:marTop w:val="0"/>
              <w:marBottom w:val="0"/>
              <w:divBdr>
                <w:top w:val="none" w:sz="0" w:space="0" w:color="auto"/>
                <w:left w:val="none" w:sz="0" w:space="0" w:color="auto"/>
                <w:bottom w:val="none" w:sz="0" w:space="0" w:color="auto"/>
                <w:right w:val="none" w:sz="0" w:space="0" w:color="auto"/>
              </w:divBdr>
              <w:divsChild>
                <w:div w:id="1696880816">
                  <w:marLeft w:val="0"/>
                  <w:marRight w:val="0"/>
                  <w:marTop w:val="0"/>
                  <w:marBottom w:val="0"/>
                  <w:divBdr>
                    <w:top w:val="none" w:sz="0" w:space="0" w:color="auto"/>
                    <w:left w:val="none" w:sz="0" w:space="0" w:color="auto"/>
                    <w:bottom w:val="none" w:sz="0" w:space="0" w:color="auto"/>
                    <w:right w:val="none" w:sz="0" w:space="0" w:color="auto"/>
                  </w:divBdr>
                  <w:divsChild>
                    <w:div w:id="916549719">
                      <w:marLeft w:val="2400"/>
                      <w:marRight w:val="3900"/>
                      <w:marTop w:val="0"/>
                      <w:marBottom w:val="0"/>
                      <w:divBdr>
                        <w:top w:val="none" w:sz="0" w:space="0" w:color="auto"/>
                        <w:left w:val="none" w:sz="0" w:space="0" w:color="auto"/>
                        <w:bottom w:val="none" w:sz="0" w:space="0" w:color="auto"/>
                        <w:right w:val="none" w:sz="0" w:space="0" w:color="auto"/>
                      </w:divBdr>
                      <w:divsChild>
                        <w:div w:id="1056899454">
                          <w:marLeft w:val="0"/>
                          <w:marRight w:val="0"/>
                          <w:marTop w:val="0"/>
                          <w:marBottom w:val="0"/>
                          <w:divBdr>
                            <w:top w:val="none" w:sz="0" w:space="0" w:color="auto"/>
                            <w:left w:val="none" w:sz="0" w:space="0" w:color="auto"/>
                            <w:bottom w:val="none" w:sz="0" w:space="0" w:color="auto"/>
                            <w:right w:val="none" w:sz="0" w:space="0" w:color="auto"/>
                          </w:divBdr>
                          <w:divsChild>
                            <w:div w:id="234321249">
                              <w:marLeft w:val="0"/>
                              <w:marRight w:val="0"/>
                              <w:marTop w:val="0"/>
                              <w:marBottom w:val="0"/>
                              <w:divBdr>
                                <w:top w:val="none" w:sz="0" w:space="0" w:color="auto"/>
                                <w:left w:val="none" w:sz="0" w:space="0" w:color="auto"/>
                                <w:bottom w:val="none" w:sz="0" w:space="0" w:color="auto"/>
                                <w:right w:val="none" w:sz="0" w:space="0" w:color="auto"/>
                              </w:divBdr>
                              <w:divsChild>
                                <w:div w:id="195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217171">
      <w:bodyDiv w:val="1"/>
      <w:marLeft w:val="0"/>
      <w:marRight w:val="0"/>
      <w:marTop w:val="0"/>
      <w:marBottom w:val="0"/>
      <w:divBdr>
        <w:top w:val="none" w:sz="0" w:space="0" w:color="auto"/>
        <w:left w:val="none" w:sz="0" w:space="0" w:color="auto"/>
        <w:bottom w:val="none" w:sz="0" w:space="0" w:color="auto"/>
        <w:right w:val="none" w:sz="0" w:space="0" w:color="auto"/>
      </w:divBdr>
      <w:divsChild>
        <w:div w:id="1443693507">
          <w:marLeft w:val="0"/>
          <w:marRight w:val="0"/>
          <w:marTop w:val="0"/>
          <w:marBottom w:val="0"/>
          <w:divBdr>
            <w:top w:val="none" w:sz="0" w:space="0" w:color="auto"/>
            <w:left w:val="none" w:sz="0" w:space="0" w:color="auto"/>
            <w:bottom w:val="none" w:sz="0" w:space="0" w:color="auto"/>
            <w:right w:val="none" w:sz="0" w:space="0" w:color="auto"/>
          </w:divBdr>
          <w:divsChild>
            <w:div w:id="145168585">
              <w:marLeft w:val="0"/>
              <w:marRight w:val="0"/>
              <w:marTop w:val="0"/>
              <w:marBottom w:val="0"/>
              <w:divBdr>
                <w:top w:val="none" w:sz="0" w:space="0" w:color="auto"/>
                <w:left w:val="none" w:sz="0" w:space="0" w:color="auto"/>
                <w:bottom w:val="none" w:sz="0" w:space="0" w:color="auto"/>
                <w:right w:val="none" w:sz="0" w:space="0" w:color="auto"/>
              </w:divBdr>
              <w:divsChild>
                <w:div w:id="1047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3327">
      <w:bodyDiv w:val="1"/>
      <w:marLeft w:val="0"/>
      <w:marRight w:val="0"/>
      <w:marTop w:val="0"/>
      <w:marBottom w:val="0"/>
      <w:divBdr>
        <w:top w:val="none" w:sz="0" w:space="0" w:color="auto"/>
        <w:left w:val="none" w:sz="0" w:space="0" w:color="auto"/>
        <w:bottom w:val="none" w:sz="0" w:space="0" w:color="auto"/>
        <w:right w:val="none" w:sz="0" w:space="0" w:color="auto"/>
      </w:divBdr>
      <w:divsChild>
        <w:div w:id="1488668555">
          <w:marLeft w:val="0"/>
          <w:marRight w:val="0"/>
          <w:marTop w:val="0"/>
          <w:marBottom w:val="0"/>
          <w:divBdr>
            <w:top w:val="none" w:sz="0" w:space="0" w:color="auto"/>
            <w:left w:val="none" w:sz="0" w:space="0" w:color="auto"/>
            <w:bottom w:val="none" w:sz="0" w:space="0" w:color="auto"/>
            <w:right w:val="none" w:sz="0" w:space="0" w:color="auto"/>
          </w:divBdr>
          <w:divsChild>
            <w:div w:id="686058552">
              <w:marLeft w:val="0"/>
              <w:marRight w:val="0"/>
              <w:marTop w:val="0"/>
              <w:marBottom w:val="75"/>
              <w:divBdr>
                <w:top w:val="none" w:sz="0" w:space="0" w:color="auto"/>
                <w:left w:val="none" w:sz="0" w:space="0" w:color="auto"/>
                <w:bottom w:val="none" w:sz="0" w:space="0" w:color="auto"/>
                <w:right w:val="none" w:sz="0" w:space="0" w:color="auto"/>
              </w:divBdr>
            </w:div>
            <w:div w:id="1527056128">
              <w:marLeft w:val="0"/>
              <w:marRight w:val="0"/>
              <w:marTop w:val="0"/>
              <w:marBottom w:val="150"/>
              <w:divBdr>
                <w:top w:val="none" w:sz="0" w:space="0" w:color="auto"/>
                <w:left w:val="none" w:sz="0" w:space="0" w:color="auto"/>
                <w:bottom w:val="none" w:sz="0" w:space="0" w:color="auto"/>
                <w:right w:val="none" w:sz="0" w:space="0" w:color="auto"/>
              </w:divBdr>
            </w:div>
            <w:div w:id="461850881">
              <w:marLeft w:val="0"/>
              <w:marRight w:val="0"/>
              <w:marTop w:val="0"/>
              <w:marBottom w:val="105"/>
              <w:divBdr>
                <w:top w:val="none" w:sz="0" w:space="0" w:color="auto"/>
                <w:left w:val="none" w:sz="0" w:space="0" w:color="auto"/>
                <w:bottom w:val="none" w:sz="0" w:space="0" w:color="auto"/>
                <w:right w:val="none" w:sz="0" w:space="0" w:color="auto"/>
              </w:divBdr>
              <w:divsChild>
                <w:div w:id="877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2375">
      <w:bodyDiv w:val="1"/>
      <w:marLeft w:val="0"/>
      <w:marRight w:val="0"/>
      <w:marTop w:val="0"/>
      <w:marBottom w:val="0"/>
      <w:divBdr>
        <w:top w:val="none" w:sz="0" w:space="0" w:color="auto"/>
        <w:left w:val="none" w:sz="0" w:space="0" w:color="auto"/>
        <w:bottom w:val="none" w:sz="0" w:space="0" w:color="auto"/>
        <w:right w:val="none" w:sz="0" w:space="0" w:color="auto"/>
      </w:divBdr>
      <w:divsChild>
        <w:div w:id="1815828589">
          <w:marLeft w:val="0"/>
          <w:marRight w:val="0"/>
          <w:marTop w:val="0"/>
          <w:marBottom w:val="0"/>
          <w:divBdr>
            <w:top w:val="none" w:sz="0" w:space="0" w:color="auto"/>
            <w:left w:val="none" w:sz="0" w:space="0" w:color="auto"/>
            <w:bottom w:val="none" w:sz="0" w:space="0" w:color="auto"/>
            <w:right w:val="none" w:sz="0" w:space="0" w:color="auto"/>
          </w:divBdr>
          <w:divsChild>
            <w:div w:id="1604148623">
              <w:marLeft w:val="0"/>
              <w:marRight w:val="0"/>
              <w:marTop w:val="0"/>
              <w:marBottom w:val="0"/>
              <w:divBdr>
                <w:top w:val="none" w:sz="0" w:space="0" w:color="auto"/>
                <w:left w:val="none" w:sz="0" w:space="0" w:color="auto"/>
                <w:bottom w:val="none" w:sz="0" w:space="0" w:color="auto"/>
                <w:right w:val="none" w:sz="0" w:space="0" w:color="auto"/>
              </w:divBdr>
              <w:divsChild>
                <w:div w:id="93405041">
                  <w:marLeft w:val="0"/>
                  <w:marRight w:val="0"/>
                  <w:marTop w:val="0"/>
                  <w:marBottom w:val="0"/>
                  <w:divBdr>
                    <w:top w:val="none" w:sz="0" w:space="0" w:color="auto"/>
                    <w:left w:val="none" w:sz="0" w:space="0" w:color="auto"/>
                    <w:bottom w:val="none" w:sz="0" w:space="0" w:color="auto"/>
                    <w:right w:val="none" w:sz="0" w:space="0" w:color="auto"/>
                  </w:divBdr>
                  <w:divsChild>
                    <w:div w:id="1997103344">
                      <w:marLeft w:val="0"/>
                      <w:marRight w:val="0"/>
                      <w:marTop w:val="0"/>
                      <w:marBottom w:val="0"/>
                      <w:divBdr>
                        <w:top w:val="none" w:sz="0" w:space="0" w:color="auto"/>
                        <w:left w:val="none" w:sz="0" w:space="0" w:color="auto"/>
                        <w:bottom w:val="none" w:sz="0" w:space="0" w:color="auto"/>
                        <w:right w:val="none" w:sz="0" w:space="0" w:color="auto"/>
                      </w:divBdr>
                    </w:div>
                    <w:div w:id="17931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4797">
      <w:bodyDiv w:val="1"/>
      <w:marLeft w:val="0"/>
      <w:marRight w:val="0"/>
      <w:marTop w:val="0"/>
      <w:marBottom w:val="0"/>
      <w:divBdr>
        <w:top w:val="none" w:sz="0" w:space="0" w:color="auto"/>
        <w:left w:val="none" w:sz="0" w:space="0" w:color="auto"/>
        <w:bottom w:val="none" w:sz="0" w:space="0" w:color="auto"/>
        <w:right w:val="none" w:sz="0" w:space="0" w:color="auto"/>
      </w:divBdr>
      <w:divsChild>
        <w:div w:id="1196966145">
          <w:marLeft w:val="0"/>
          <w:marRight w:val="0"/>
          <w:marTop w:val="0"/>
          <w:marBottom w:val="0"/>
          <w:divBdr>
            <w:top w:val="none" w:sz="0" w:space="0" w:color="auto"/>
            <w:left w:val="none" w:sz="0" w:space="0" w:color="auto"/>
            <w:bottom w:val="none" w:sz="0" w:space="0" w:color="auto"/>
            <w:right w:val="none" w:sz="0" w:space="0" w:color="auto"/>
          </w:divBdr>
          <w:divsChild>
            <w:div w:id="1292830502">
              <w:marLeft w:val="0"/>
              <w:marRight w:val="0"/>
              <w:marTop w:val="0"/>
              <w:marBottom w:val="0"/>
              <w:divBdr>
                <w:top w:val="none" w:sz="0" w:space="0" w:color="auto"/>
                <w:left w:val="none" w:sz="0" w:space="0" w:color="auto"/>
                <w:bottom w:val="none" w:sz="0" w:space="0" w:color="auto"/>
                <w:right w:val="none" w:sz="0" w:space="0" w:color="auto"/>
              </w:divBdr>
              <w:divsChild>
                <w:div w:id="1273247743">
                  <w:marLeft w:val="0"/>
                  <w:marRight w:val="0"/>
                  <w:marTop w:val="0"/>
                  <w:marBottom w:val="0"/>
                  <w:divBdr>
                    <w:top w:val="none" w:sz="0" w:space="0" w:color="auto"/>
                    <w:left w:val="none" w:sz="0" w:space="0" w:color="auto"/>
                    <w:bottom w:val="none" w:sz="0" w:space="0" w:color="auto"/>
                    <w:right w:val="none" w:sz="0" w:space="0" w:color="auto"/>
                  </w:divBdr>
                  <w:divsChild>
                    <w:div w:id="1551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FD07E-5EC1-46FD-9CBE-4A753065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vchernova</dc:creator>
  <cp:lastModifiedBy>Смирнова</cp:lastModifiedBy>
  <cp:revision>3</cp:revision>
  <cp:lastPrinted>2019-10-03T10:22:00Z</cp:lastPrinted>
  <dcterms:created xsi:type="dcterms:W3CDTF">2022-06-10T10:17:00Z</dcterms:created>
  <dcterms:modified xsi:type="dcterms:W3CDTF">2022-06-10T10:20:00Z</dcterms:modified>
</cp:coreProperties>
</file>